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BC" w:rsidRPr="00F756F8" w:rsidRDefault="0053674F" w:rsidP="00211F12">
      <w:pPr>
        <w:jc w:val="both"/>
      </w:pPr>
      <w:r w:rsidRPr="00F756F8">
        <w:t xml:space="preserve">Na </w:t>
      </w:r>
      <w:r w:rsidR="00402070">
        <w:t>temelju</w:t>
      </w:r>
      <w:r w:rsidRPr="00F756F8">
        <w:t xml:space="preserve"> </w:t>
      </w:r>
      <w:r w:rsidR="00221CBC" w:rsidRPr="00F756F8">
        <w:t>Odlu</w:t>
      </w:r>
      <w:r w:rsidR="00402070">
        <w:t>ke o odobravanju projekta nabav</w:t>
      </w:r>
      <w:r w:rsidR="00221CBC" w:rsidRPr="00F756F8">
        <w:t>e objekta za smještaj institucija Bosne i Hercegovine</w:t>
      </w:r>
      <w:r w:rsidR="00053C9C" w:rsidRPr="00F756F8">
        <w:t xml:space="preserve"> </w:t>
      </w:r>
      <w:r w:rsidR="00C44B8C" w:rsidRPr="00F756F8">
        <w:t>–</w:t>
      </w:r>
      <w:r w:rsidR="00221CBC" w:rsidRPr="00F756F8">
        <w:t xml:space="preserve"> Držav</w:t>
      </w:r>
      <w:r w:rsidR="00C44B8C" w:rsidRPr="00F756F8">
        <w:t>n</w:t>
      </w:r>
      <w:r w:rsidR="00221CBC" w:rsidRPr="00F756F8">
        <w:t>e agencije za istrage i zaštitu u Banj</w:t>
      </w:r>
      <w:r w:rsidR="00C44B8C" w:rsidRPr="00F756F8">
        <w:t>oj</w:t>
      </w:r>
      <w:r w:rsidR="00221CBC" w:rsidRPr="00F756F8">
        <w:t xml:space="preserve"> Luci, VM br</w:t>
      </w:r>
      <w:r w:rsidR="009C7463" w:rsidRPr="00F756F8">
        <w:t>oj 143/23 od 07.06.2023. godine</w:t>
      </w:r>
      <w:r w:rsidR="00C44B8C" w:rsidRPr="00F756F8">
        <w:t>,</w:t>
      </w:r>
      <w:r w:rsidR="00221CBC" w:rsidRPr="00F756F8">
        <w:t xml:space="preserve"> </w:t>
      </w:r>
      <w:r w:rsidR="00C44B8C" w:rsidRPr="00F756F8">
        <w:t>i član</w:t>
      </w:r>
      <w:r w:rsidR="00436F7E">
        <w:t>k</w:t>
      </w:r>
      <w:r w:rsidR="00221CBC" w:rsidRPr="00F756F8">
        <w:t>a 10a stav</w:t>
      </w:r>
      <w:r w:rsidR="00436F7E">
        <w:t>ak</w:t>
      </w:r>
      <w:r w:rsidR="00221CBC" w:rsidRPr="00F756F8">
        <w:t xml:space="preserve"> (1)</w:t>
      </w:r>
      <w:r w:rsidR="00436F7E">
        <w:t xml:space="preserve"> to</w:t>
      </w:r>
      <w:r w:rsidR="00211F12" w:rsidRPr="00F756F8">
        <w:t>čka a)</w:t>
      </w:r>
      <w:r w:rsidR="00221CBC" w:rsidRPr="00F756F8">
        <w:t xml:space="preserve"> Zak</w:t>
      </w:r>
      <w:r w:rsidRPr="00F756F8">
        <w:t>ona o javnim nabavama Bosne i H</w:t>
      </w:r>
      <w:r w:rsidR="00221CBC" w:rsidRPr="00F756F8">
        <w:t>ercegovine („Službeni glasnik BiH“</w:t>
      </w:r>
      <w:r w:rsidR="009C7463" w:rsidRPr="00F756F8">
        <w:t>,</w:t>
      </w:r>
      <w:r w:rsidR="00221CBC" w:rsidRPr="00F756F8">
        <w:t xml:space="preserve"> br. 39/14</w:t>
      </w:r>
      <w:r w:rsidRPr="00F756F8">
        <w:t xml:space="preserve"> i 59/22</w:t>
      </w:r>
      <w:r w:rsidR="00221CBC" w:rsidRPr="00F756F8">
        <w:t xml:space="preserve">), </w:t>
      </w:r>
      <w:r w:rsidR="00436F7E">
        <w:t>Povjerenstvo</w:t>
      </w:r>
      <w:r w:rsidR="007D77F2" w:rsidRPr="00F756F8">
        <w:t xml:space="preserve"> </w:t>
      </w:r>
      <w:r w:rsidR="00C44B8C" w:rsidRPr="00F756F8">
        <w:t>za prov</w:t>
      </w:r>
      <w:r w:rsidR="00436F7E">
        <w:t>edbu postupka nabav</w:t>
      </w:r>
      <w:r w:rsidR="00C44B8C" w:rsidRPr="00F756F8">
        <w:t>e/</w:t>
      </w:r>
      <w:r w:rsidR="007D77F2" w:rsidRPr="00F756F8">
        <w:t>kupovine objekta za smještaj Državne agenc</w:t>
      </w:r>
      <w:r w:rsidR="00C44B8C" w:rsidRPr="00F756F8">
        <w:t>ije za istrage i zaštitu u Banjoj</w:t>
      </w:r>
      <w:r w:rsidR="007D77F2" w:rsidRPr="00F756F8">
        <w:t xml:space="preserve"> Luci</w:t>
      </w:r>
      <w:r w:rsidR="00221CBC" w:rsidRPr="00F756F8">
        <w:t xml:space="preserve"> objavljuje</w:t>
      </w:r>
    </w:p>
    <w:p w:rsidR="00221CBC" w:rsidRPr="00F756F8" w:rsidRDefault="00221CBC">
      <w:bookmarkStart w:id="0" w:name="_GoBack"/>
      <w:bookmarkEnd w:id="0"/>
    </w:p>
    <w:p w:rsidR="00337277" w:rsidRPr="00FF305B" w:rsidRDefault="00FF305B" w:rsidP="001618D3">
      <w:pPr>
        <w:tabs>
          <w:tab w:val="left" w:pos="3799"/>
        </w:tabs>
        <w:jc w:val="center"/>
        <w:rPr>
          <w:b/>
        </w:rPr>
      </w:pPr>
      <w:r w:rsidRPr="00FF305B">
        <w:rPr>
          <w:b/>
        </w:rPr>
        <w:t>JAVNI POZIV ZA PODNOŠENJE PONUDA</w:t>
      </w:r>
    </w:p>
    <w:p w:rsidR="009B79DB" w:rsidRPr="00F756F8" w:rsidRDefault="00337277" w:rsidP="00211F12">
      <w:pPr>
        <w:tabs>
          <w:tab w:val="left" w:pos="487"/>
        </w:tabs>
        <w:jc w:val="center"/>
        <w:rPr>
          <w:b/>
        </w:rPr>
      </w:pPr>
      <w:r w:rsidRPr="00F756F8">
        <w:rPr>
          <w:b/>
        </w:rPr>
        <w:t xml:space="preserve">ZA </w:t>
      </w:r>
      <w:r w:rsidR="00436F7E">
        <w:rPr>
          <w:b/>
        </w:rPr>
        <w:t>NABAV</w:t>
      </w:r>
      <w:r w:rsidR="00211F12" w:rsidRPr="00F756F8">
        <w:rPr>
          <w:b/>
        </w:rPr>
        <w:t>U</w:t>
      </w:r>
      <w:r w:rsidR="00DD0E00">
        <w:rPr>
          <w:b/>
        </w:rPr>
        <w:t>/</w:t>
      </w:r>
      <w:r w:rsidR="00DD0E00" w:rsidRPr="00F756F8">
        <w:rPr>
          <w:b/>
        </w:rPr>
        <w:t>KUPOVINU</w:t>
      </w:r>
      <w:r w:rsidRPr="00F756F8">
        <w:rPr>
          <w:b/>
        </w:rPr>
        <w:t xml:space="preserve"> OBJEKTA ZA SMJEŠTAJ INSTITUCIJA BOSNE I HERCEGOVINE</w:t>
      </w:r>
      <w:r w:rsidR="00C44B8C" w:rsidRPr="00F756F8">
        <w:rPr>
          <w:b/>
        </w:rPr>
        <w:t xml:space="preserve"> –</w:t>
      </w:r>
      <w:r w:rsidRPr="00F756F8">
        <w:rPr>
          <w:b/>
        </w:rPr>
        <w:t xml:space="preserve"> DRŽAV</w:t>
      </w:r>
      <w:r w:rsidR="00C44B8C" w:rsidRPr="00F756F8">
        <w:rPr>
          <w:b/>
        </w:rPr>
        <w:t>N</w:t>
      </w:r>
      <w:r w:rsidRPr="00F756F8">
        <w:rPr>
          <w:b/>
        </w:rPr>
        <w:t>E AGENCIJE ZA ISTRAGE I ZAŠTITU U BANJ</w:t>
      </w:r>
      <w:r w:rsidR="00C44B8C" w:rsidRPr="00F756F8">
        <w:rPr>
          <w:b/>
        </w:rPr>
        <w:t>OJ</w:t>
      </w:r>
      <w:r w:rsidRPr="00F756F8">
        <w:rPr>
          <w:b/>
        </w:rPr>
        <w:t xml:space="preserve"> LUCI</w:t>
      </w:r>
    </w:p>
    <w:p w:rsidR="009B79DB" w:rsidRPr="00F756F8" w:rsidRDefault="009B79DB" w:rsidP="00337277">
      <w:pPr>
        <w:tabs>
          <w:tab w:val="left" w:pos="487"/>
        </w:tabs>
      </w:pPr>
    </w:p>
    <w:p w:rsidR="009B79DB" w:rsidRPr="00F756F8" w:rsidRDefault="009B79DB" w:rsidP="00337277">
      <w:pPr>
        <w:tabs>
          <w:tab w:val="left" w:pos="487"/>
        </w:tabs>
      </w:pPr>
    </w:p>
    <w:p w:rsidR="009B79DB" w:rsidRPr="00F756F8" w:rsidRDefault="009B79DB" w:rsidP="0090517B">
      <w:pPr>
        <w:jc w:val="both"/>
        <w:rPr>
          <w:b/>
          <w:bCs/>
        </w:rPr>
      </w:pPr>
      <w:r w:rsidRPr="00F756F8">
        <w:rPr>
          <w:b/>
        </w:rPr>
        <w:t xml:space="preserve">I </w:t>
      </w:r>
      <w:r w:rsidR="005E5839" w:rsidRPr="00F756F8">
        <w:rPr>
          <w:b/>
        </w:rPr>
        <w:t>–</w:t>
      </w:r>
      <w:r w:rsidRPr="00F756F8">
        <w:t xml:space="preserve"> </w:t>
      </w:r>
      <w:r w:rsidR="0090517B" w:rsidRPr="00F756F8">
        <w:rPr>
          <w:b/>
          <w:bCs/>
        </w:rPr>
        <w:t>PREDMET JAVNOG POZI</w:t>
      </w:r>
      <w:r w:rsidRPr="00F756F8">
        <w:rPr>
          <w:b/>
          <w:bCs/>
        </w:rPr>
        <w:t xml:space="preserve">VA </w:t>
      </w:r>
    </w:p>
    <w:p w:rsidR="006A226D" w:rsidRPr="00F756F8" w:rsidRDefault="009B79DB" w:rsidP="0090517B">
      <w:pPr>
        <w:pStyle w:val="ListParagraph"/>
        <w:numPr>
          <w:ilvl w:val="0"/>
          <w:numId w:val="5"/>
        </w:numPr>
        <w:jc w:val="both"/>
      </w:pPr>
      <w:r w:rsidRPr="00F756F8">
        <w:t xml:space="preserve">Predmet javnog poziva </w:t>
      </w:r>
      <w:r w:rsidR="00436F7E">
        <w:t>je prikupljanje ponuda za nabav</w:t>
      </w:r>
      <w:r w:rsidRPr="00F756F8">
        <w:t>u/kupovinu objekta za smještaj institucija Bosne i Hercegovine</w:t>
      </w:r>
      <w:r w:rsidR="007F567B" w:rsidRPr="00F756F8">
        <w:t xml:space="preserve"> </w:t>
      </w:r>
      <w:r w:rsidR="006A226D" w:rsidRPr="00F756F8">
        <w:t>–</w:t>
      </w:r>
      <w:r w:rsidRPr="00F756F8">
        <w:t xml:space="preserve"> Držav</w:t>
      </w:r>
      <w:r w:rsidR="00FE6793" w:rsidRPr="00F756F8">
        <w:t>n</w:t>
      </w:r>
      <w:r w:rsidRPr="00F756F8">
        <w:t>e agencije za istrage i zaštitu u Banj</w:t>
      </w:r>
      <w:r w:rsidR="006A226D" w:rsidRPr="00F756F8">
        <w:t>oj</w:t>
      </w:r>
      <w:r w:rsidRPr="00F756F8">
        <w:t xml:space="preserve"> Luci</w:t>
      </w:r>
      <w:r w:rsidR="00D62B26" w:rsidRPr="00F756F8">
        <w:t>,</w:t>
      </w:r>
      <w:r w:rsidRPr="00F756F8">
        <w:t xml:space="preserve"> procijenjene nabavne vrijednosti 5.800</w:t>
      </w:r>
      <w:r w:rsidR="00FE6793" w:rsidRPr="00F756F8">
        <w:t>.000,00 KM s pripadajuć</w:t>
      </w:r>
      <w:r w:rsidRPr="00F756F8">
        <w:t>im porezom.</w:t>
      </w:r>
    </w:p>
    <w:p w:rsidR="00F813C0" w:rsidRPr="00F756F8" w:rsidRDefault="003D6124" w:rsidP="0090517B">
      <w:pPr>
        <w:pStyle w:val="ListParagraph"/>
        <w:numPr>
          <w:ilvl w:val="0"/>
          <w:numId w:val="5"/>
        </w:numPr>
        <w:jc w:val="both"/>
      </w:pPr>
      <w:r w:rsidRPr="00F756F8">
        <w:t>Planirana dinami</w:t>
      </w:r>
      <w:r w:rsidR="00F51757" w:rsidRPr="00F756F8">
        <w:t>ka potrošnje sredstava iz stavka (1) ove t</w:t>
      </w:r>
      <w:r w:rsidR="00436F7E">
        <w:t>o</w:t>
      </w:r>
      <w:r w:rsidR="00F51757" w:rsidRPr="00F756F8">
        <w:t>čke</w:t>
      </w:r>
      <w:r w:rsidR="006A226D" w:rsidRPr="00F756F8">
        <w:t xml:space="preserve"> </w:t>
      </w:r>
      <w:r w:rsidRPr="00F756F8">
        <w:t>realizirat</w:t>
      </w:r>
      <w:r w:rsidR="006A226D" w:rsidRPr="00F756F8">
        <w:t xml:space="preserve"> će se u sl</w:t>
      </w:r>
      <w:r w:rsidRPr="00F756F8">
        <w:t>jedećim fazama</w:t>
      </w:r>
      <w:r w:rsidR="00F813C0" w:rsidRPr="00F756F8">
        <w:t>:</w:t>
      </w:r>
    </w:p>
    <w:p w:rsidR="006A226D" w:rsidRPr="00F756F8" w:rsidRDefault="00F813C0" w:rsidP="0090517B">
      <w:pPr>
        <w:pStyle w:val="ListParagraph"/>
        <w:numPr>
          <w:ilvl w:val="0"/>
          <w:numId w:val="6"/>
        </w:numPr>
        <w:jc w:val="both"/>
      </w:pPr>
      <w:r w:rsidRPr="00F756F8">
        <w:t xml:space="preserve">u 2023. </w:t>
      </w:r>
      <w:r w:rsidR="001064DB" w:rsidRPr="00F756F8">
        <w:t>g</w:t>
      </w:r>
      <w:r w:rsidRPr="00F756F8">
        <w:t>odini 3.480.000 KM</w:t>
      </w:r>
      <w:r w:rsidR="009C7463" w:rsidRPr="00F756F8">
        <w:t>;</w:t>
      </w:r>
    </w:p>
    <w:p w:rsidR="009B79DB" w:rsidRPr="00F756F8" w:rsidRDefault="00F813C0" w:rsidP="0090517B">
      <w:pPr>
        <w:pStyle w:val="ListParagraph"/>
        <w:numPr>
          <w:ilvl w:val="0"/>
          <w:numId w:val="6"/>
        </w:numPr>
        <w:jc w:val="both"/>
      </w:pPr>
      <w:r w:rsidRPr="00F756F8">
        <w:t>u 2024 godini</w:t>
      </w:r>
      <w:r w:rsidR="00D62B26" w:rsidRPr="00F756F8">
        <w:t xml:space="preserve"> </w:t>
      </w:r>
      <w:r w:rsidRPr="00F756F8">
        <w:t>2.320.000 KM</w:t>
      </w:r>
      <w:r w:rsidR="009C7463" w:rsidRPr="00F756F8">
        <w:t>.</w:t>
      </w:r>
      <w:r w:rsidR="003D6124" w:rsidRPr="00F756F8">
        <w:t xml:space="preserve"> </w:t>
      </w:r>
    </w:p>
    <w:p w:rsidR="009B79DB" w:rsidRDefault="009B79DB" w:rsidP="006A226D">
      <w:pPr>
        <w:pStyle w:val="ListParagraph"/>
        <w:numPr>
          <w:ilvl w:val="0"/>
          <w:numId w:val="5"/>
        </w:numPr>
        <w:jc w:val="both"/>
      </w:pPr>
      <w:r w:rsidRPr="00F756F8">
        <w:t>Objekat koji je predmet k</w:t>
      </w:r>
      <w:r w:rsidR="00FE6793" w:rsidRPr="00F756F8">
        <w:t>upovine mora ispunjavati sljedeć</w:t>
      </w:r>
      <w:r w:rsidRPr="00F756F8">
        <w:t xml:space="preserve">e uvjete: </w:t>
      </w:r>
    </w:p>
    <w:p w:rsidR="00436F7E" w:rsidRPr="00F756F8" w:rsidRDefault="00436F7E" w:rsidP="00436F7E">
      <w:pPr>
        <w:pStyle w:val="ListParagraph"/>
        <w:jc w:val="both"/>
      </w:pPr>
    </w:p>
    <w:p w:rsidR="009B79DB" w:rsidRPr="00F756F8" w:rsidRDefault="00513CE1" w:rsidP="0090517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F756F8">
        <w:rPr>
          <w:rFonts w:eastAsia="Calibri" w:cs="Times New Roman"/>
          <w:b/>
          <w:szCs w:val="24"/>
        </w:rPr>
        <w:t>OPĆI UVJETI</w:t>
      </w:r>
    </w:p>
    <w:p w:rsidR="009B79DB" w:rsidRPr="00F756F8" w:rsidRDefault="009B79DB" w:rsidP="0090517B">
      <w:pPr>
        <w:spacing w:after="0" w:line="240" w:lineRule="auto"/>
        <w:ind w:left="360"/>
        <w:contextualSpacing/>
        <w:jc w:val="both"/>
        <w:rPr>
          <w:rFonts w:eastAsia="Calibri" w:cs="Times New Roman"/>
          <w:szCs w:val="24"/>
        </w:rPr>
      </w:pPr>
    </w:p>
    <w:p w:rsidR="009B79DB" w:rsidRPr="00F756F8" w:rsidRDefault="009B79DB" w:rsidP="0090517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color w:val="FF0000"/>
          <w:szCs w:val="24"/>
        </w:rPr>
      </w:pPr>
      <w:r w:rsidRPr="00F756F8">
        <w:rPr>
          <w:rFonts w:eastAsia="Calibri" w:cs="Times New Roman"/>
          <w:color w:val="000000"/>
          <w:szCs w:val="24"/>
        </w:rPr>
        <w:t>Objekat mora biti lociran u</w:t>
      </w:r>
      <w:r w:rsidR="006A226D" w:rsidRPr="00F756F8">
        <w:rPr>
          <w:rFonts w:eastAsia="Calibri" w:cs="Times New Roman"/>
          <w:color w:val="000000"/>
          <w:szCs w:val="24"/>
        </w:rPr>
        <w:t xml:space="preserve"> užoj gradskoj zoni g</w:t>
      </w:r>
      <w:r w:rsidRPr="00F756F8">
        <w:rPr>
          <w:rFonts w:eastAsia="Calibri" w:cs="Times New Roman"/>
          <w:color w:val="000000"/>
          <w:szCs w:val="24"/>
        </w:rPr>
        <w:t>r</w:t>
      </w:r>
      <w:r w:rsidR="00A42490" w:rsidRPr="00F756F8">
        <w:rPr>
          <w:rFonts w:eastAsia="Calibri" w:cs="Times New Roman"/>
          <w:color w:val="000000"/>
          <w:szCs w:val="24"/>
        </w:rPr>
        <w:t>ada Banja Luk</w:t>
      </w:r>
      <w:r w:rsidR="006A226D" w:rsidRPr="00F756F8">
        <w:rPr>
          <w:rFonts w:eastAsia="Calibri" w:cs="Times New Roman"/>
          <w:color w:val="000000"/>
          <w:szCs w:val="24"/>
        </w:rPr>
        <w:t>a</w:t>
      </w:r>
      <w:r w:rsidR="00A42490" w:rsidRPr="00F756F8">
        <w:rPr>
          <w:rFonts w:eastAsia="Calibri" w:cs="Times New Roman"/>
          <w:color w:val="000000"/>
          <w:szCs w:val="24"/>
        </w:rPr>
        <w:t xml:space="preserve">, blizu javnog </w:t>
      </w:r>
      <w:r w:rsidR="006A226D" w:rsidRPr="00F756F8">
        <w:rPr>
          <w:rFonts w:eastAsia="Calibri" w:cs="Times New Roman"/>
          <w:color w:val="000000"/>
          <w:szCs w:val="24"/>
        </w:rPr>
        <w:t>pr</w:t>
      </w:r>
      <w:r w:rsidR="00742ABA">
        <w:rPr>
          <w:rFonts w:eastAsia="Calibri" w:cs="Times New Roman"/>
          <w:color w:val="000000"/>
          <w:szCs w:val="24"/>
          <w:lang w:val="hr-BA"/>
        </w:rPr>
        <w:t>ij</w:t>
      </w:r>
      <w:r w:rsidR="00A42490" w:rsidRPr="00F756F8">
        <w:rPr>
          <w:rFonts w:eastAsia="Calibri" w:cs="Times New Roman"/>
          <w:color w:val="000000"/>
          <w:szCs w:val="24"/>
        </w:rPr>
        <w:t>evoza</w:t>
      </w:r>
      <w:r w:rsidRPr="00F756F8">
        <w:rPr>
          <w:rFonts w:eastAsia="Calibri" w:cs="Times New Roman"/>
          <w:color w:val="000000"/>
          <w:szCs w:val="24"/>
        </w:rPr>
        <w:t xml:space="preserve">, maksimalna udaljenost od centra (Robna kuća ,,BOSKA,,) 3 </w:t>
      </w:r>
      <w:r w:rsidR="006A226D" w:rsidRPr="00F756F8">
        <w:rPr>
          <w:rFonts w:eastAsia="Calibri" w:cs="Times New Roman"/>
          <w:color w:val="000000"/>
          <w:szCs w:val="24"/>
        </w:rPr>
        <w:t>(</w:t>
      </w:r>
      <w:r w:rsidRPr="00F756F8">
        <w:rPr>
          <w:rFonts w:eastAsia="Calibri" w:cs="Times New Roman"/>
          <w:color w:val="000000"/>
          <w:szCs w:val="24"/>
        </w:rPr>
        <w:t>tri</w:t>
      </w:r>
      <w:r w:rsidR="006A226D" w:rsidRPr="00F756F8">
        <w:rPr>
          <w:rFonts w:eastAsia="Calibri" w:cs="Times New Roman"/>
          <w:color w:val="000000"/>
          <w:szCs w:val="24"/>
        </w:rPr>
        <w:t>)</w:t>
      </w:r>
      <w:r w:rsidRPr="00F756F8">
        <w:rPr>
          <w:rFonts w:eastAsia="Calibri" w:cs="Times New Roman"/>
          <w:color w:val="000000"/>
          <w:szCs w:val="24"/>
        </w:rPr>
        <w:t xml:space="preserve"> km najbližom komunikacijom</w:t>
      </w:r>
      <w:r w:rsidR="00047908" w:rsidRPr="00F756F8">
        <w:rPr>
          <w:rFonts w:eastAsia="Calibri" w:cs="Times New Roman"/>
          <w:color w:val="000000"/>
          <w:szCs w:val="24"/>
        </w:rPr>
        <w:t>.</w:t>
      </w:r>
    </w:p>
    <w:p w:rsidR="009B79DB" w:rsidRPr="00F756F8" w:rsidRDefault="009B79DB" w:rsidP="0090517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color w:val="FF0000"/>
          <w:szCs w:val="24"/>
          <w:u w:val="single"/>
        </w:rPr>
      </w:pPr>
      <w:r w:rsidRPr="00F756F8">
        <w:rPr>
          <w:rFonts w:eastAsia="Calibri" w:cs="Times New Roman"/>
          <w:szCs w:val="24"/>
        </w:rPr>
        <w:t>Potrebna površina  prostora je minimalno 1.200 m</w:t>
      </w:r>
      <w:r w:rsidRPr="00F756F8">
        <w:rPr>
          <w:rFonts w:eastAsia="Calibri" w:cs="Times New Roman"/>
          <w:szCs w:val="24"/>
          <w:vertAlign w:val="superscript"/>
        </w:rPr>
        <w:t>2</w:t>
      </w:r>
      <w:r w:rsidR="00436F7E">
        <w:rPr>
          <w:rFonts w:eastAsia="Calibri" w:cs="Times New Roman"/>
          <w:szCs w:val="24"/>
        </w:rPr>
        <w:t>.</w:t>
      </w:r>
      <w:r w:rsidRPr="00F756F8">
        <w:rPr>
          <w:rFonts w:eastAsia="Calibri" w:cs="Times New Roman"/>
          <w:color w:val="FF0000"/>
          <w:szCs w:val="24"/>
        </w:rPr>
        <w:t xml:space="preserve">      </w:t>
      </w:r>
    </w:p>
    <w:p w:rsidR="009B79DB" w:rsidRPr="00F756F8" w:rsidRDefault="006A226D" w:rsidP="0090517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 xml:space="preserve">Objektu mora biti omogućen kolni </w:t>
      </w:r>
      <w:r w:rsidR="009B79DB" w:rsidRPr="00F756F8">
        <w:rPr>
          <w:rFonts w:eastAsia="Calibri" w:cs="Times New Roman"/>
          <w:szCs w:val="24"/>
        </w:rPr>
        <w:t>i pješački pristup</w:t>
      </w:r>
      <w:r w:rsidRPr="00F756F8">
        <w:rPr>
          <w:rFonts w:eastAsia="Calibri" w:cs="Times New Roman"/>
          <w:szCs w:val="24"/>
        </w:rPr>
        <w:t>,</w:t>
      </w:r>
      <w:r w:rsidR="009B79DB" w:rsidRPr="00F756F8">
        <w:rPr>
          <w:rFonts w:eastAsia="Calibri" w:cs="Times New Roman"/>
          <w:szCs w:val="24"/>
        </w:rPr>
        <w:t xml:space="preserve"> kao i pristup za osobe sa poteškoćama u kretanju (ako takav pristup ne postoji</w:t>
      </w:r>
      <w:r w:rsidR="00E26B85">
        <w:rPr>
          <w:rFonts w:eastAsia="Calibri" w:cs="Times New Roman"/>
          <w:szCs w:val="24"/>
          <w:lang w:val="sr-Cyrl-BA"/>
        </w:rPr>
        <w:t>,</w:t>
      </w:r>
      <w:r w:rsidR="009B79DB" w:rsidRPr="00F756F8">
        <w:rPr>
          <w:rFonts w:eastAsia="Calibri" w:cs="Times New Roman"/>
          <w:szCs w:val="24"/>
        </w:rPr>
        <w:t xml:space="preserve"> mora postojati mogućnost </w:t>
      </w:r>
      <w:r w:rsidRPr="00F756F8">
        <w:rPr>
          <w:rFonts w:eastAsia="Calibri" w:cs="Times New Roman"/>
          <w:szCs w:val="24"/>
        </w:rPr>
        <w:t>za njegovu</w:t>
      </w:r>
      <w:r w:rsidR="009B79DB" w:rsidRPr="00F756F8">
        <w:rPr>
          <w:rFonts w:eastAsia="Calibri" w:cs="Times New Roman"/>
          <w:szCs w:val="24"/>
        </w:rPr>
        <w:t xml:space="preserve"> jednostavn</w:t>
      </w:r>
      <w:r w:rsidRPr="00F756F8">
        <w:rPr>
          <w:rFonts w:eastAsia="Calibri" w:cs="Times New Roman"/>
          <w:szCs w:val="24"/>
        </w:rPr>
        <w:t>u</w:t>
      </w:r>
      <w:r w:rsidR="009B79DB" w:rsidRPr="00F756F8">
        <w:rPr>
          <w:rFonts w:eastAsia="Calibri" w:cs="Times New Roman"/>
          <w:szCs w:val="24"/>
        </w:rPr>
        <w:t xml:space="preserve"> izgradnj</w:t>
      </w:r>
      <w:r w:rsidRPr="00F756F8">
        <w:rPr>
          <w:rFonts w:eastAsia="Calibri" w:cs="Times New Roman"/>
          <w:szCs w:val="24"/>
        </w:rPr>
        <w:t>u</w:t>
      </w:r>
      <w:r w:rsidR="009B79DB" w:rsidRPr="00F756F8">
        <w:rPr>
          <w:rFonts w:eastAsia="Calibri" w:cs="Times New Roman"/>
          <w:szCs w:val="24"/>
        </w:rPr>
        <w:t xml:space="preserve"> u fazi prilagođavanja objekta krajnjoj namjeni)</w:t>
      </w:r>
      <w:r w:rsidR="00047908" w:rsidRPr="00F756F8">
        <w:rPr>
          <w:rFonts w:eastAsia="Calibri" w:cs="Times New Roman"/>
          <w:szCs w:val="24"/>
        </w:rPr>
        <w:t>.</w:t>
      </w:r>
      <w:r w:rsidR="009B79DB" w:rsidRPr="00F756F8">
        <w:rPr>
          <w:rFonts w:eastAsia="Calibri" w:cs="Times New Roman"/>
          <w:szCs w:val="24"/>
        </w:rPr>
        <w:t xml:space="preserve"> </w:t>
      </w:r>
    </w:p>
    <w:p w:rsidR="009B79DB" w:rsidRPr="00F756F8" w:rsidRDefault="009B79DB" w:rsidP="0090517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Objekat mora posjedovati glavni ulaz, kao i pomoćni ulaz i evakuaci</w:t>
      </w:r>
      <w:r w:rsidR="00A42490" w:rsidRPr="00F756F8">
        <w:rPr>
          <w:rFonts w:eastAsia="Calibri" w:cs="Times New Roman"/>
          <w:szCs w:val="24"/>
        </w:rPr>
        <w:t>jske</w:t>
      </w:r>
      <w:r w:rsidRPr="00F756F8">
        <w:rPr>
          <w:rFonts w:eastAsia="Calibri" w:cs="Times New Roman"/>
          <w:szCs w:val="24"/>
        </w:rPr>
        <w:t xml:space="preserve"> izlaze</w:t>
      </w:r>
      <w:r w:rsidR="00047908" w:rsidRPr="00F756F8">
        <w:rPr>
          <w:rFonts w:eastAsia="Calibri" w:cs="Times New Roman"/>
          <w:szCs w:val="24"/>
        </w:rPr>
        <w:t>.</w:t>
      </w:r>
      <w:r w:rsidRPr="00F756F8">
        <w:rPr>
          <w:rFonts w:eastAsia="Calibri" w:cs="Times New Roman"/>
          <w:szCs w:val="24"/>
        </w:rPr>
        <w:t xml:space="preserve">  </w:t>
      </w:r>
    </w:p>
    <w:p w:rsidR="009B79DB" w:rsidRPr="00F756F8" w:rsidRDefault="009B79DB" w:rsidP="0090517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Objekat mora imati minimalno 25 parking mjesta na pripadajućoj parceli</w:t>
      </w:r>
      <w:r w:rsidR="00047908" w:rsidRPr="00F756F8">
        <w:rPr>
          <w:rFonts w:eastAsia="Calibri" w:cs="Times New Roman"/>
          <w:szCs w:val="24"/>
        </w:rPr>
        <w:t>.</w:t>
      </w:r>
    </w:p>
    <w:p w:rsidR="009B79DB" w:rsidRPr="00F756F8" w:rsidRDefault="009B79DB" w:rsidP="0090517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Parcela mora biti ograđena vanjskom zaštitnom ogradom od javnog prostora od susjednih objekata i ulice i njena površina sa pripadajućim objektom mora biti minimalne površine 1.800 m</w:t>
      </w:r>
      <w:r w:rsidRPr="00F756F8">
        <w:rPr>
          <w:rFonts w:eastAsia="Calibri" w:cs="Times New Roman"/>
          <w:szCs w:val="24"/>
          <w:vertAlign w:val="superscript"/>
        </w:rPr>
        <w:t>2</w:t>
      </w:r>
      <w:r w:rsidR="00436F7E">
        <w:rPr>
          <w:rFonts w:eastAsia="Calibri" w:cs="Times New Roman"/>
          <w:szCs w:val="24"/>
        </w:rPr>
        <w:t>.</w:t>
      </w:r>
    </w:p>
    <w:p w:rsidR="009B79DB" w:rsidRPr="00F756F8" w:rsidRDefault="009B79DB" w:rsidP="0090517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Objekat mora biti odvojena fiz</w:t>
      </w:r>
      <w:r w:rsidR="00A42490" w:rsidRPr="00F756F8">
        <w:rPr>
          <w:rFonts w:eastAsia="Calibri" w:cs="Times New Roman"/>
          <w:szCs w:val="24"/>
        </w:rPr>
        <w:t>ička i infrastrukturna cjelina</w:t>
      </w:r>
      <w:r w:rsidR="00047908" w:rsidRPr="00F756F8">
        <w:rPr>
          <w:rFonts w:eastAsia="Calibri" w:cs="Times New Roman"/>
          <w:szCs w:val="24"/>
        </w:rPr>
        <w:t>.</w:t>
      </w:r>
    </w:p>
    <w:p w:rsidR="009B79DB" w:rsidRPr="00F756F8" w:rsidRDefault="009B79DB" w:rsidP="0090517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Objekat mora biti bez ikakvih opterećenja, sa riješenim imovinsko-pravnim odnosima, te posjedovati upo</w:t>
      </w:r>
      <w:r w:rsidR="00700F83">
        <w:rPr>
          <w:rFonts w:eastAsia="Calibri" w:cs="Times New Roman"/>
          <w:szCs w:val="24"/>
        </w:rPr>
        <w:t>rabnu</w:t>
      </w:r>
      <w:r w:rsidRPr="00F756F8">
        <w:rPr>
          <w:rFonts w:eastAsia="Calibri" w:cs="Times New Roman"/>
          <w:szCs w:val="24"/>
        </w:rPr>
        <w:t xml:space="preserve"> dozvolu, građevinsku dozvolu  i ostalu  potrebnu tehničku dokumentaciju</w:t>
      </w:r>
      <w:r w:rsidR="00047908" w:rsidRPr="00F756F8">
        <w:rPr>
          <w:rFonts w:eastAsia="Calibri" w:cs="Times New Roman"/>
          <w:szCs w:val="24"/>
        </w:rPr>
        <w:t>.</w:t>
      </w:r>
      <w:r w:rsidRPr="00F756F8">
        <w:rPr>
          <w:rFonts w:eastAsia="Calibri" w:cs="Times New Roman"/>
          <w:szCs w:val="24"/>
        </w:rPr>
        <w:t xml:space="preserve">  </w:t>
      </w:r>
    </w:p>
    <w:p w:rsidR="009B79DB" w:rsidRPr="00F756F8" w:rsidRDefault="00A42490" w:rsidP="0090517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 xml:space="preserve">Objekat mora biti prostran, </w:t>
      </w:r>
      <w:r w:rsidR="009B79DB" w:rsidRPr="00F756F8">
        <w:rPr>
          <w:rFonts w:eastAsia="Calibri" w:cs="Times New Roman"/>
          <w:szCs w:val="24"/>
        </w:rPr>
        <w:t>svijetao i funkcionalan za administrativnu upo</w:t>
      </w:r>
      <w:r w:rsidR="00225921">
        <w:rPr>
          <w:rFonts w:eastAsia="Calibri" w:cs="Times New Roman"/>
          <w:szCs w:val="24"/>
          <w:lang w:val="hr-BA"/>
        </w:rPr>
        <w:t>rabu</w:t>
      </w:r>
      <w:r w:rsidR="009B79DB" w:rsidRPr="00F756F8">
        <w:rPr>
          <w:rFonts w:eastAsia="Calibri" w:cs="Times New Roman"/>
          <w:szCs w:val="24"/>
        </w:rPr>
        <w:t xml:space="preserve"> sa f</w:t>
      </w:r>
      <w:r w:rsidRPr="00F756F8">
        <w:rPr>
          <w:rFonts w:eastAsia="Calibri" w:cs="Times New Roman"/>
          <w:szCs w:val="24"/>
        </w:rPr>
        <w:t>unkcionalnim infrastrukturnim s</w:t>
      </w:r>
      <w:r w:rsidR="00700F83">
        <w:rPr>
          <w:rFonts w:eastAsia="Calibri" w:cs="Times New Roman"/>
          <w:szCs w:val="24"/>
        </w:rPr>
        <w:t>ustavima</w:t>
      </w:r>
      <w:r w:rsidR="009B79DB" w:rsidRPr="00F756F8">
        <w:rPr>
          <w:rFonts w:eastAsia="Calibri" w:cs="Times New Roman"/>
          <w:szCs w:val="24"/>
        </w:rPr>
        <w:t xml:space="preserve"> i instalacijama, ugradbenim mobilijarom </w:t>
      </w:r>
      <w:r w:rsidR="009B79DB" w:rsidRPr="00F756F8">
        <w:rPr>
          <w:rFonts w:eastAsia="Calibri" w:cs="Times New Roman"/>
          <w:szCs w:val="24"/>
        </w:rPr>
        <w:lastRenderedPageBreak/>
        <w:t>(stolarskim i bravarskim pozicijama), podovima, stropovima. Ako se radi o starijem prostoru</w:t>
      </w:r>
      <w:r w:rsidR="00BC50D6">
        <w:rPr>
          <w:rFonts w:eastAsia="Calibri" w:cs="Times New Roman"/>
          <w:szCs w:val="24"/>
          <w:lang w:val="sr-Cyrl-BA"/>
        </w:rPr>
        <w:t>,</w:t>
      </w:r>
      <w:r w:rsidR="006A226D" w:rsidRPr="00F756F8">
        <w:rPr>
          <w:rFonts w:eastAsia="Calibri" w:cs="Times New Roman"/>
          <w:szCs w:val="24"/>
        </w:rPr>
        <w:t xml:space="preserve"> mora se dovesti u stanje pune </w:t>
      </w:r>
      <w:r w:rsidR="009B79DB" w:rsidRPr="00F756F8">
        <w:rPr>
          <w:rFonts w:eastAsia="Calibri" w:cs="Times New Roman"/>
          <w:szCs w:val="24"/>
        </w:rPr>
        <w:t>funkcionalnosti kao nov prostor</w:t>
      </w:r>
      <w:r w:rsidR="00047908" w:rsidRPr="00F756F8">
        <w:rPr>
          <w:rFonts w:eastAsia="Calibri" w:cs="Times New Roman"/>
          <w:szCs w:val="24"/>
        </w:rPr>
        <w:t>.</w:t>
      </w:r>
    </w:p>
    <w:p w:rsidR="009B79DB" w:rsidRPr="00F756F8" w:rsidRDefault="009B79DB" w:rsidP="0090517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Objekat mora imati osim st</w:t>
      </w:r>
      <w:r w:rsidR="00225921">
        <w:rPr>
          <w:rFonts w:eastAsia="Calibri" w:cs="Times New Roman"/>
          <w:szCs w:val="24"/>
        </w:rPr>
        <w:t>ubišta</w:t>
      </w:r>
      <w:r w:rsidRPr="00F756F8">
        <w:rPr>
          <w:rFonts w:eastAsia="Calibri" w:cs="Times New Roman"/>
          <w:szCs w:val="24"/>
        </w:rPr>
        <w:t xml:space="preserve"> za vertikalnu komunikaciju i lift u unut</w:t>
      </w:r>
      <w:r w:rsidR="00CF0FAD">
        <w:rPr>
          <w:rFonts w:eastAsia="Calibri" w:cs="Times New Roman"/>
          <w:szCs w:val="24"/>
        </w:rPr>
        <w:t>arnjosti</w:t>
      </w:r>
      <w:r w:rsidRPr="00F756F8">
        <w:rPr>
          <w:rFonts w:eastAsia="Calibri" w:cs="Times New Roman"/>
          <w:szCs w:val="24"/>
        </w:rPr>
        <w:t xml:space="preserve"> objekta blizu službenog ulaza</w:t>
      </w:r>
      <w:r w:rsidR="00047908" w:rsidRPr="00F756F8">
        <w:rPr>
          <w:rFonts w:eastAsia="Calibri" w:cs="Times New Roman"/>
          <w:szCs w:val="24"/>
        </w:rPr>
        <w:t>.</w:t>
      </w:r>
      <w:r w:rsidRPr="00F756F8">
        <w:rPr>
          <w:rFonts w:eastAsia="Calibri" w:cs="Times New Roman"/>
          <w:szCs w:val="24"/>
        </w:rPr>
        <w:t xml:space="preserve">                                                                                                                                    </w:t>
      </w:r>
    </w:p>
    <w:p w:rsidR="009B79DB" w:rsidRPr="00F756F8" w:rsidRDefault="009B79DB" w:rsidP="009B79D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Objekat mora biti priključen na potrebne energente i to: električnu mrežu sa  odgovarajućom  instalacijom  za potrebe korisnika sa minimalnom angaž</w:t>
      </w:r>
      <w:r w:rsidR="00700F83">
        <w:rPr>
          <w:rFonts w:eastAsia="Calibri" w:cs="Times New Roman"/>
          <w:szCs w:val="24"/>
        </w:rPr>
        <w:t>iranom</w:t>
      </w:r>
      <w:r w:rsidRPr="00F756F8">
        <w:rPr>
          <w:rFonts w:eastAsia="Calibri" w:cs="Times New Roman"/>
          <w:szCs w:val="24"/>
        </w:rPr>
        <w:t xml:space="preserve"> snagom 250 </w:t>
      </w:r>
      <w:r w:rsidRPr="00F756F8">
        <w:rPr>
          <w:rFonts w:eastAsia="Calibri" w:cs="Times New Roman"/>
          <w:color w:val="000000"/>
          <w:szCs w:val="24"/>
          <w:shd w:val="clear" w:color="auto" w:fill="FFFFFF"/>
        </w:rPr>
        <w:t>kW</w:t>
      </w:r>
      <w:r w:rsidRPr="00F756F8">
        <w:rPr>
          <w:rFonts w:eastAsia="Calibri" w:cs="Times New Roman"/>
          <w:szCs w:val="24"/>
        </w:rPr>
        <w:t>,  vodovodnu i kanalizacijsku mrežu, PTT i Internet mrežu, odnosno posjedovati svu unu</w:t>
      </w:r>
      <w:r w:rsidR="006A226D" w:rsidRPr="00F756F8">
        <w:rPr>
          <w:rFonts w:eastAsia="Calibri" w:cs="Times New Roman"/>
          <w:szCs w:val="24"/>
        </w:rPr>
        <w:t>t</w:t>
      </w:r>
      <w:r w:rsidR="00CF0FAD">
        <w:rPr>
          <w:rFonts w:eastAsia="Calibri" w:cs="Times New Roman"/>
          <w:szCs w:val="24"/>
        </w:rPr>
        <w:t>a</w:t>
      </w:r>
      <w:r w:rsidR="006A226D" w:rsidRPr="00F756F8">
        <w:rPr>
          <w:rFonts w:eastAsia="Calibri" w:cs="Times New Roman"/>
          <w:szCs w:val="24"/>
        </w:rPr>
        <w:t>rnju</w:t>
      </w:r>
      <w:r w:rsidR="00AC08D1" w:rsidRPr="00F756F8">
        <w:rPr>
          <w:rFonts w:eastAsia="Calibri" w:cs="Times New Roman"/>
          <w:szCs w:val="24"/>
        </w:rPr>
        <w:t xml:space="preserve"> infrastrukturu, instalaciju, s</w:t>
      </w:r>
      <w:r w:rsidR="00CF0FAD">
        <w:rPr>
          <w:rFonts w:eastAsia="Calibri" w:cs="Times New Roman"/>
          <w:szCs w:val="24"/>
        </w:rPr>
        <w:t>ustav</w:t>
      </w:r>
      <w:r w:rsidRPr="00F756F8">
        <w:rPr>
          <w:rFonts w:eastAsia="Calibri" w:cs="Times New Roman"/>
          <w:szCs w:val="24"/>
        </w:rPr>
        <w:t xml:space="preserve"> hlađenja i grijanja i za iste imati z</w:t>
      </w:r>
      <w:r w:rsidR="00AC08D1" w:rsidRPr="00F756F8">
        <w:rPr>
          <w:rFonts w:eastAsia="Calibri" w:cs="Times New Roman"/>
          <w:szCs w:val="24"/>
        </w:rPr>
        <w:t>asebna mjerila, te mora imati s</w:t>
      </w:r>
      <w:r w:rsidR="00CF0FAD">
        <w:rPr>
          <w:rFonts w:eastAsia="Calibri" w:cs="Times New Roman"/>
          <w:szCs w:val="24"/>
        </w:rPr>
        <w:t>ustav</w:t>
      </w:r>
      <w:r w:rsidR="00AC08D1" w:rsidRPr="00F756F8">
        <w:rPr>
          <w:rFonts w:eastAsia="Calibri" w:cs="Times New Roman"/>
          <w:szCs w:val="24"/>
        </w:rPr>
        <w:t xml:space="preserve"> </w:t>
      </w:r>
      <w:r w:rsidRPr="00F756F8">
        <w:rPr>
          <w:rFonts w:eastAsia="Calibri" w:cs="Times New Roman"/>
          <w:szCs w:val="24"/>
        </w:rPr>
        <w:t xml:space="preserve">ventilacije u prostorijama koje nemaju mogućnost prirodne ventilacije </w:t>
      </w:r>
      <w:r w:rsidR="004B3821" w:rsidRPr="00F756F8">
        <w:rPr>
          <w:rFonts w:eastAsia="Calibri" w:cs="Times New Roman"/>
          <w:szCs w:val="24"/>
        </w:rPr>
        <w:t>–</w:t>
      </w:r>
      <w:r w:rsidRPr="00F756F8">
        <w:rPr>
          <w:rFonts w:eastAsia="Calibri" w:cs="Times New Roman"/>
          <w:szCs w:val="24"/>
        </w:rPr>
        <w:t xml:space="preserve"> putem vanjs</w:t>
      </w:r>
      <w:r w:rsidR="004B3821" w:rsidRPr="00F756F8">
        <w:rPr>
          <w:rFonts w:eastAsia="Calibri" w:cs="Times New Roman"/>
          <w:szCs w:val="24"/>
        </w:rPr>
        <w:t>kih otvora, prot</w:t>
      </w:r>
      <w:r w:rsidR="00CF0FAD">
        <w:rPr>
          <w:rFonts w:eastAsia="Calibri" w:cs="Times New Roman"/>
          <w:szCs w:val="24"/>
        </w:rPr>
        <w:t>u</w:t>
      </w:r>
      <w:r w:rsidRPr="00F756F8">
        <w:rPr>
          <w:rFonts w:eastAsia="Calibri" w:cs="Times New Roman"/>
          <w:szCs w:val="24"/>
        </w:rPr>
        <w:t>požarnu zaštitu, kao i električnu rasvjetu u zoni objekta (vanjska rasvjeta)</w:t>
      </w:r>
      <w:r w:rsidR="00047908" w:rsidRPr="00F756F8">
        <w:rPr>
          <w:rFonts w:eastAsia="Calibri" w:cs="Times New Roman"/>
          <w:szCs w:val="24"/>
        </w:rPr>
        <w:t>.</w:t>
      </w:r>
    </w:p>
    <w:p w:rsidR="009B79DB" w:rsidRPr="00F756F8" w:rsidRDefault="009B79DB" w:rsidP="009B79D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color w:val="FF0000"/>
          <w:szCs w:val="24"/>
        </w:rPr>
      </w:pPr>
      <w:r w:rsidRPr="00F756F8">
        <w:rPr>
          <w:rFonts w:eastAsia="Calibri" w:cs="Times New Roman"/>
          <w:szCs w:val="24"/>
        </w:rPr>
        <w:t>Objekat mora biti funkc</w:t>
      </w:r>
      <w:r w:rsidR="00166F69" w:rsidRPr="00F756F8">
        <w:rPr>
          <w:rFonts w:eastAsia="Calibri" w:cs="Times New Roman"/>
          <w:szCs w:val="24"/>
        </w:rPr>
        <w:t>ionalan i pogodan za smještaj Regionalnog ureda</w:t>
      </w:r>
      <w:r w:rsidRPr="00F756F8">
        <w:rPr>
          <w:rFonts w:eastAsia="Calibri" w:cs="Times New Roman"/>
          <w:szCs w:val="24"/>
        </w:rPr>
        <w:t xml:space="preserve"> Banja Luka, useljiv i slobodan od stvari i ljudi u roku od 90 dana od dana potpisivanja ugovora, uz spremnost ponuđača da u istom roku, o svom trošku, uz konsultacije sa Agencijom</w:t>
      </w:r>
      <w:r w:rsidR="004B3821" w:rsidRPr="00F756F8">
        <w:rPr>
          <w:rFonts w:eastAsia="Calibri" w:cs="Times New Roman"/>
          <w:szCs w:val="24"/>
        </w:rPr>
        <w:t>,</w:t>
      </w:r>
      <w:r w:rsidRPr="00F756F8">
        <w:rPr>
          <w:rFonts w:eastAsia="Calibri" w:cs="Times New Roman"/>
          <w:szCs w:val="24"/>
        </w:rPr>
        <w:t xml:space="preserve"> izvrši dodatno pregrađivanje prostorija i  prilagođavanje za potrebe  Agencije i osigura  dodatnu infrastrukturu za nov</w:t>
      </w:r>
      <w:r w:rsidR="004B3821" w:rsidRPr="00F756F8">
        <w:rPr>
          <w:rFonts w:eastAsia="Calibri" w:cs="Times New Roman"/>
          <w:szCs w:val="24"/>
        </w:rPr>
        <w:t xml:space="preserve">i raspored i priključna mjesta </w:t>
      </w:r>
      <w:r w:rsidRPr="00F756F8">
        <w:rPr>
          <w:rFonts w:eastAsia="Calibri" w:cs="Times New Roman"/>
          <w:szCs w:val="24"/>
        </w:rPr>
        <w:t>elektroi</w:t>
      </w:r>
      <w:r w:rsidR="00CF0FAD">
        <w:rPr>
          <w:rFonts w:eastAsia="Calibri" w:cs="Times New Roman"/>
          <w:szCs w:val="24"/>
        </w:rPr>
        <w:t xml:space="preserve">nstalacija jake i slabe struje </w:t>
      </w:r>
      <w:r w:rsidRPr="00F756F8">
        <w:rPr>
          <w:rFonts w:eastAsia="Calibri" w:cs="Times New Roman"/>
          <w:szCs w:val="24"/>
        </w:rPr>
        <w:t xml:space="preserve">kao i ostale instalacije i potrebe Agencije,  a sve </w:t>
      </w:r>
      <w:r w:rsidR="00CF0FAD">
        <w:rPr>
          <w:rFonts w:eastAsia="Calibri" w:cs="Times New Roman"/>
          <w:szCs w:val="24"/>
        </w:rPr>
        <w:t>sukladno</w:t>
      </w:r>
      <w:r w:rsidRPr="00F756F8">
        <w:rPr>
          <w:rFonts w:eastAsia="Calibri" w:cs="Times New Roman"/>
          <w:szCs w:val="24"/>
        </w:rPr>
        <w:t xml:space="preserve">  potrebama </w:t>
      </w:r>
      <w:r w:rsidR="00166F69" w:rsidRPr="00F756F8">
        <w:rPr>
          <w:rFonts w:eastAsia="Calibri" w:cs="Times New Roman"/>
          <w:szCs w:val="24"/>
        </w:rPr>
        <w:t>navedenim u ostalim u</w:t>
      </w:r>
      <w:r w:rsidR="00CF0FAD">
        <w:rPr>
          <w:rFonts w:eastAsia="Calibri" w:cs="Times New Roman"/>
          <w:szCs w:val="24"/>
        </w:rPr>
        <w:t>vjetima (to</w:t>
      </w:r>
      <w:r w:rsidRPr="00F756F8">
        <w:rPr>
          <w:rFonts w:eastAsia="Calibri" w:cs="Times New Roman"/>
          <w:szCs w:val="24"/>
        </w:rPr>
        <w:t>čka B</w:t>
      </w:r>
      <w:r w:rsidR="00EF6151">
        <w:rPr>
          <w:rFonts w:eastAsia="Calibri" w:cs="Times New Roman"/>
          <w:szCs w:val="24"/>
          <w:lang w:val="sr-Cyrl-BA"/>
        </w:rPr>
        <w:t>.</w:t>
      </w:r>
      <w:r w:rsidRPr="00F756F8">
        <w:rPr>
          <w:rFonts w:eastAsia="Calibri" w:cs="Times New Roman"/>
          <w:szCs w:val="24"/>
        </w:rPr>
        <w:t xml:space="preserve">).  </w:t>
      </w:r>
    </w:p>
    <w:p w:rsidR="009B79DB" w:rsidRPr="00F756F8" w:rsidRDefault="009B79DB" w:rsidP="009B79DB">
      <w:pPr>
        <w:spacing w:line="254" w:lineRule="auto"/>
        <w:ind w:left="786"/>
        <w:contextualSpacing/>
        <w:jc w:val="both"/>
        <w:rPr>
          <w:rFonts w:eastAsia="Calibri" w:cs="Times New Roman"/>
          <w:color w:val="FF0000"/>
          <w:szCs w:val="24"/>
        </w:rPr>
      </w:pPr>
    </w:p>
    <w:p w:rsidR="004319B7" w:rsidRPr="00F756F8" w:rsidRDefault="004319B7" w:rsidP="009B79DB">
      <w:pPr>
        <w:numPr>
          <w:ilvl w:val="0"/>
          <w:numId w:val="3"/>
        </w:numPr>
        <w:spacing w:after="0" w:line="254" w:lineRule="auto"/>
        <w:contextualSpacing/>
        <w:jc w:val="both"/>
        <w:rPr>
          <w:rFonts w:eastAsia="Calibri" w:cs="Times New Roman"/>
          <w:b/>
          <w:szCs w:val="24"/>
        </w:rPr>
      </w:pPr>
      <w:r w:rsidRPr="00F756F8">
        <w:rPr>
          <w:rFonts w:eastAsia="Calibri" w:cs="Times New Roman"/>
          <w:b/>
          <w:szCs w:val="24"/>
        </w:rPr>
        <w:t>OSTALI UVJETI</w:t>
      </w:r>
    </w:p>
    <w:p w:rsidR="009B79DB" w:rsidRPr="00F756F8" w:rsidRDefault="009B79DB" w:rsidP="004319B7">
      <w:pPr>
        <w:spacing w:after="0" w:line="254" w:lineRule="auto"/>
        <w:ind w:left="720"/>
        <w:contextualSpacing/>
        <w:jc w:val="both"/>
        <w:rPr>
          <w:rFonts w:eastAsia="Calibri" w:cs="Times New Roman"/>
          <w:b/>
          <w:szCs w:val="24"/>
        </w:rPr>
      </w:pPr>
      <w:r w:rsidRPr="00F756F8">
        <w:rPr>
          <w:rFonts w:eastAsia="Calibri" w:cs="Times New Roman"/>
          <w:b/>
          <w:szCs w:val="24"/>
        </w:rPr>
        <w:t xml:space="preserve"> </w:t>
      </w:r>
    </w:p>
    <w:p w:rsidR="009B79DB" w:rsidRPr="00F756F8" w:rsidRDefault="009B79DB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Objekat treba da je više</w:t>
      </w:r>
      <w:r w:rsidR="00CF0FAD">
        <w:rPr>
          <w:rFonts w:eastAsia="Calibri" w:cs="Times New Roman"/>
          <w:szCs w:val="24"/>
        </w:rPr>
        <w:t>katni</w:t>
      </w:r>
      <w:r w:rsidRPr="00F756F8">
        <w:rPr>
          <w:rFonts w:eastAsia="Calibri" w:cs="Times New Roman"/>
          <w:szCs w:val="24"/>
        </w:rPr>
        <w:t xml:space="preserve"> (minimalno prizemlje i </w:t>
      </w:r>
      <w:r w:rsidR="00CF0FAD">
        <w:rPr>
          <w:rFonts w:eastAsia="Calibri" w:cs="Times New Roman"/>
          <w:szCs w:val="24"/>
        </w:rPr>
        <w:t>kat</w:t>
      </w:r>
      <w:r w:rsidRPr="00F756F8">
        <w:rPr>
          <w:rFonts w:eastAsia="Calibri" w:cs="Times New Roman"/>
          <w:szCs w:val="24"/>
        </w:rPr>
        <w:t>) građen od čvrstih materijala i armirano betonskim konstruktivnim s</w:t>
      </w:r>
      <w:r w:rsidR="00CF0FAD">
        <w:rPr>
          <w:rFonts w:eastAsia="Calibri" w:cs="Times New Roman"/>
          <w:szCs w:val="24"/>
        </w:rPr>
        <w:t>us</w:t>
      </w:r>
      <w:r w:rsidR="00225921">
        <w:rPr>
          <w:rFonts w:eastAsia="Calibri" w:cs="Times New Roman"/>
          <w:szCs w:val="24"/>
          <w:lang w:val="hr-BA"/>
        </w:rPr>
        <w:t>t</w:t>
      </w:r>
      <w:r w:rsidR="00CF0FAD">
        <w:rPr>
          <w:rFonts w:eastAsia="Calibri" w:cs="Times New Roman"/>
          <w:szCs w:val="24"/>
        </w:rPr>
        <w:t>avom</w:t>
      </w:r>
      <w:r w:rsidRPr="00F756F8">
        <w:rPr>
          <w:rFonts w:eastAsia="Calibri" w:cs="Times New Roman"/>
          <w:szCs w:val="24"/>
        </w:rPr>
        <w:t>, sa termoizolacijom na fasadi i svim propisanim standardima u građevinarstvu po pitanju izolacij</w:t>
      </w:r>
      <w:r w:rsidR="00047908" w:rsidRPr="00F756F8">
        <w:rPr>
          <w:rFonts w:eastAsia="Calibri" w:cs="Times New Roman"/>
          <w:szCs w:val="24"/>
        </w:rPr>
        <w:t>a, instalacija i završne obrade.</w:t>
      </w:r>
    </w:p>
    <w:p w:rsidR="009B79DB" w:rsidRPr="00F756F8" w:rsidRDefault="009B79DB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 xml:space="preserve">Svijetla visina </w:t>
      </w:r>
      <w:r w:rsidR="006C11F4" w:rsidRPr="00F756F8">
        <w:rPr>
          <w:rFonts w:eastAsia="Calibri" w:cs="Times New Roman"/>
          <w:szCs w:val="24"/>
        </w:rPr>
        <w:t>uredskog</w:t>
      </w:r>
      <w:r w:rsidRPr="00F756F8">
        <w:rPr>
          <w:rFonts w:eastAsia="Calibri" w:cs="Times New Roman"/>
          <w:szCs w:val="24"/>
        </w:rPr>
        <w:t xml:space="preserve"> prostora (između poda i stropa)  treba da je minimalno 2.70</w:t>
      </w:r>
      <w:r w:rsidRPr="00F756F8">
        <w:rPr>
          <w:rFonts w:eastAsia="Calibri" w:cs="Times New Roman"/>
          <w:color w:val="000000"/>
          <w:szCs w:val="24"/>
        </w:rPr>
        <w:t xml:space="preserve"> m</w:t>
      </w:r>
      <w:r w:rsidRPr="00F756F8">
        <w:rPr>
          <w:rFonts w:eastAsia="Calibri" w:cs="Times New Roman"/>
          <w:szCs w:val="24"/>
        </w:rPr>
        <w:t>, sa prostorom za polaganje instalacija  minimalne visine 20 cm od  završnog stropa do AB ploče</w:t>
      </w:r>
      <w:r w:rsidR="00047908" w:rsidRPr="00F756F8">
        <w:rPr>
          <w:rFonts w:eastAsia="Calibri" w:cs="Times New Roman"/>
          <w:szCs w:val="24"/>
        </w:rPr>
        <w:t>.</w:t>
      </w:r>
      <w:r w:rsidRPr="00F756F8">
        <w:rPr>
          <w:rFonts w:eastAsia="Calibri" w:cs="Times New Roman"/>
          <w:szCs w:val="24"/>
        </w:rPr>
        <w:t xml:space="preserve"> </w:t>
      </w:r>
    </w:p>
    <w:p w:rsidR="009B79DB" w:rsidRPr="00F756F8" w:rsidRDefault="009B79DB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 xml:space="preserve">Završna obrada stropa treba da je montažno demontažna, odnosno da se instalacijama u stropu može pristupiti (demontažom stropnih ploča ili revizioni otvor); </w:t>
      </w:r>
    </w:p>
    <w:p w:rsidR="009B79DB" w:rsidRPr="00F756F8" w:rsidRDefault="009B79DB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 xml:space="preserve">Objekat treba posjedovati minimalno 40 </w:t>
      </w:r>
      <w:r w:rsidR="002463F2" w:rsidRPr="00F756F8">
        <w:rPr>
          <w:rFonts w:eastAsia="Calibri" w:cs="Times New Roman"/>
          <w:szCs w:val="24"/>
        </w:rPr>
        <w:t>ureda</w:t>
      </w:r>
      <w:r w:rsidRPr="00F756F8">
        <w:rPr>
          <w:rFonts w:eastAsia="Calibri" w:cs="Times New Roman"/>
          <w:szCs w:val="24"/>
        </w:rPr>
        <w:t xml:space="preserve"> različitih površina za zaposlenike i rukovodeće osoblje</w:t>
      </w:r>
      <w:r w:rsidR="00047908" w:rsidRPr="00F756F8">
        <w:rPr>
          <w:rFonts w:eastAsia="Calibri" w:cs="Times New Roman"/>
          <w:szCs w:val="24"/>
        </w:rPr>
        <w:t>.</w:t>
      </w:r>
      <w:r w:rsidRPr="00F756F8">
        <w:rPr>
          <w:rFonts w:eastAsia="Calibri" w:cs="Times New Roman"/>
          <w:szCs w:val="24"/>
        </w:rPr>
        <w:t xml:space="preserve"> </w:t>
      </w:r>
    </w:p>
    <w:p w:rsidR="009B79DB" w:rsidRPr="00F756F8" w:rsidRDefault="009B79DB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Treba postojati mogućnost formiranja dodatnih prostorija i to: jedne višenamjenske sale površine od  najmanje 20 m</w:t>
      </w:r>
      <w:r w:rsidRPr="00F756F8">
        <w:rPr>
          <w:rFonts w:eastAsia="Calibri" w:cs="Times New Roman"/>
          <w:szCs w:val="24"/>
          <w:vertAlign w:val="superscript"/>
        </w:rPr>
        <w:t>2</w:t>
      </w:r>
      <w:r w:rsidRPr="00F756F8">
        <w:rPr>
          <w:rFonts w:eastAsia="Calibri" w:cs="Times New Roman"/>
          <w:szCs w:val="24"/>
        </w:rPr>
        <w:t xml:space="preserve"> i  jedne veće višenamjenske sale površine od najmanje 30 m</w:t>
      </w:r>
      <w:r w:rsidRPr="00F756F8">
        <w:rPr>
          <w:rFonts w:eastAsia="Calibri" w:cs="Times New Roman"/>
          <w:szCs w:val="24"/>
          <w:vertAlign w:val="superscript"/>
        </w:rPr>
        <w:t>2</w:t>
      </w:r>
      <w:r w:rsidR="00CF0FAD">
        <w:rPr>
          <w:rFonts w:eastAsia="Calibri" w:cs="Times New Roman"/>
          <w:szCs w:val="24"/>
        </w:rPr>
        <w:t>,</w:t>
      </w:r>
      <w:r w:rsidRPr="00F756F8">
        <w:rPr>
          <w:rFonts w:eastAsia="Calibri" w:cs="Times New Roman"/>
          <w:szCs w:val="24"/>
        </w:rPr>
        <w:t xml:space="preserve"> kao i prostora  pisarnice površine minimalne 20 </w:t>
      </w:r>
      <w:r w:rsidR="00B320AF" w:rsidRPr="00F756F8">
        <w:rPr>
          <w:rFonts w:eastAsia="Calibri" w:cs="Times New Roman"/>
          <w:szCs w:val="24"/>
        </w:rPr>
        <w:t>m</w:t>
      </w:r>
      <w:r w:rsidR="00B320AF" w:rsidRPr="00F756F8">
        <w:rPr>
          <w:rFonts w:eastAsia="Calibri" w:cs="Times New Roman"/>
          <w:szCs w:val="24"/>
          <w:vertAlign w:val="superscript"/>
        </w:rPr>
        <w:t>2</w:t>
      </w:r>
      <w:r w:rsidRPr="00F756F8">
        <w:rPr>
          <w:rFonts w:eastAsia="Calibri" w:cs="Times New Roman"/>
          <w:szCs w:val="24"/>
        </w:rPr>
        <w:t xml:space="preserve"> u prizemnom dijelu objekta;</w:t>
      </w:r>
    </w:p>
    <w:p w:rsidR="009B79DB" w:rsidRPr="00F756F8" w:rsidRDefault="009B79DB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 xml:space="preserve">Objekat mora posjedovati na svakom </w:t>
      </w:r>
      <w:r w:rsidR="002B7983">
        <w:rPr>
          <w:rFonts w:eastAsia="Calibri" w:cs="Times New Roman"/>
          <w:szCs w:val="24"/>
        </w:rPr>
        <w:t>katu</w:t>
      </w:r>
      <w:r w:rsidRPr="00F756F8">
        <w:rPr>
          <w:rFonts w:eastAsia="Calibri" w:cs="Times New Roman"/>
          <w:szCs w:val="24"/>
        </w:rPr>
        <w:t xml:space="preserve"> mokri čvor sa odvojenim ženskim i muškim toaletima i kabinama</w:t>
      </w:r>
      <w:r w:rsidR="00047908" w:rsidRPr="00F756F8">
        <w:rPr>
          <w:rFonts w:eastAsia="Calibri" w:cs="Times New Roman"/>
          <w:szCs w:val="24"/>
        </w:rPr>
        <w:t>.</w:t>
      </w:r>
      <w:r w:rsidRPr="00F756F8">
        <w:rPr>
          <w:rFonts w:eastAsia="Calibri" w:cs="Times New Roman"/>
          <w:szCs w:val="24"/>
        </w:rPr>
        <w:t xml:space="preserve"> </w:t>
      </w:r>
    </w:p>
    <w:p w:rsidR="009B79DB" w:rsidRPr="00F756F8" w:rsidRDefault="009B79DB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Objek</w:t>
      </w:r>
      <w:r w:rsidR="00323560" w:rsidRPr="00F756F8">
        <w:rPr>
          <w:rFonts w:eastAsia="Calibri" w:cs="Times New Roman"/>
          <w:szCs w:val="24"/>
        </w:rPr>
        <w:t>a</w:t>
      </w:r>
      <w:r w:rsidRPr="00F756F8">
        <w:rPr>
          <w:rFonts w:eastAsia="Calibri" w:cs="Times New Roman"/>
          <w:szCs w:val="24"/>
        </w:rPr>
        <w:t>t treba posjedovati server sobu sa mrežom, sa čvorištem u istoj, minimalne površine 12 m</w:t>
      </w:r>
      <w:r w:rsidRPr="00F756F8">
        <w:rPr>
          <w:rFonts w:eastAsia="Calibri" w:cs="Times New Roman"/>
          <w:szCs w:val="24"/>
          <w:vertAlign w:val="superscript"/>
        </w:rPr>
        <w:t>2</w:t>
      </w:r>
      <w:r w:rsidRPr="00F756F8">
        <w:rPr>
          <w:rFonts w:eastAsia="Calibri" w:cs="Times New Roman"/>
          <w:szCs w:val="24"/>
        </w:rPr>
        <w:t>,</w:t>
      </w:r>
      <w:r w:rsidRPr="00F756F8">
        <w:rPr>
          <w:rFonts w:eastAsia="Calibri" w:cs="Times New Roman"/>
          <w:szCs w:val="24"/>
          <w:vertAlign w:val="superscript"/>
        </w:rPr>
        <w:t xml:space="preserve"> </w:t>
      </w:r>
      <w:r w:rsidRPr="00F756F8">
        <w:rPr>
          <w:rFonts w:eastAsia="Calibri" w:cs="Times New Roman"/>
          <w:szCs w:val="24"/>
        </w:rPr>
        <w:t>klimatiziranu ne</w:t>
      </w:r>
      <w:r w:rsidR="002B7983">
        <w:rPr>
          <w:rFonts w:eastAsia="Calibri" w:cs="Times New Roman"/>
          <w:szCs w:val="24"/>
        </w:rPr>
        <w:t>ovisno</w:t>
      </w:r>
      <w:r w:rsidRPr="00F756F8">
        <w:rPr>
          <w:rFonts w:eastAsia="Calibri" w:cs="Times New Roman"/>
          <w:szCs w:val="24"/>
        </w:rPr>
        <w:t xml:space="preserve"> od ostale klimatizacije objekta i propisno  tehnički opremljenu za datu svrhu i namjenu ili mogućnost za izradu iste;</w:t>
      </w:r>
    </w:p>
    <w:p w:rsidR="009B79DB" w:rsidRPr="00F756F8" w:rsidRDefault="009B79DB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 xml:space="preserve">Objekat mora imati mogućnost formiranja arhivskog prostora, minimalno  tri skladišna prostora u minimalnoj površini od po cca 20 </w:t>
      </w:r>
      <w:r w:rsidR="002A3C9F" w:rsidRPr="00F756F8">
        <w:rPr>
          <w:rFonts w:eastAsia="Calibri" w:cs="Times New Roman"/>
          <w:szCs w:val="24"/>
        </w:rPr>
        <w:t>m</w:t>
      </w:r>
      <w:r w:rsidR="002A3C9F" w:rsidRPr="00F756F8">
        <w:rPr>
          <w:rFonts w:eastAsia="Calibri" w:cs="Times New Roman"/>
          <w:szCs w:val="24"/>
          <w:vertAlign w:val="superscript"/>
        </w:rPr>
        <w:t>2</w:t>
      </w:r>
      <w:r w:rsidRPr="00F756F8">
        <w:rPr>
          <w:rFonts w:eastAsia="Calibri" w:cs="Times New Roman"/>
          <w:szCs w:val="24"/>
        </w:rPr>
        <w:t xml:space="preserve">  i  četiri prostorije za istražne radnje i depozit</w:t>
      </w:r>
      <w:r w:rsidR="00047908" w:rsidRPr="00F756F8">
        <w:rPr>
          <w:rFonts w:eastAsia="Calibri" w:cs="Times New Roman"/>
          <w:szCs w:val="24"/>
        </w:rPr>
        <w:t>.</w:t>
      </w:r>
      <w:r w:rsidRPr="00F756F8">
        <w:rPr>
          <w:rFonts w:eastAsia="Calibri" w:cs="Times New Roman"/>
          <w:szCs w:val="24"/>
        </w:rPr>
        <w:t xml:space="preserve"> </w:t>
      </w:r>
    </w:p>
    <w:p w:rsidR="009B79DB" w:rsidRPr="00F756F8" w:rsidRDefault="009B79DB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Objekat mora imati  prijavnicu na ulazu u parcelu ili mogućnost njene izgradnje u fazi prilagođavanja objekta krajnjoj namjeni</w:t>
      </w:r>
      <w:r w:rsidR="00047908" w:rsidRPr="00F756F8">
        <w:rPr>
          <w:rFonts w:eastAsia="Calibri" w:cs="Times New Roman"/>
          <w:szCs w:val="24"/>
        </w:rPr>
        <w:t>.</w:t>
      </w:r>
      <w:r w:rsidRPr="00F756F8">
        <w:rPr>
          <w:rFonts w:eastAsia="Calibri" w:cs="Times New Roman"/>
          <w:szCs w:val="24"/>
        </w:rPr>
        <w:t xml:space="preserve"> </w:t>
      </w:r>
    </w:p>
    <w:p w:rsidR="009B79DB" w:rsidRPr="00F756F8" w:rsidRDefault="009B79DB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Objekat mora imati mogućnost instal</w:t>
      </w:r>
      <w:r w:rsidR="00323560" w:rsidRPr="00F756F8">
        <w:rPr>
          <w:rFonts w:eastAsia="Calibri" w:cs="Times New Roman"/>
          <w:szCs w:val="24"/>
        </w:rPr>
        <w:t>acije video</w:t>
      </w:r>
      <w:r w:rsidRPr="00F756F8">
        <w:rPr>
          <w:rFonts w:eastAsia="Calibri" w:cs="Times New Roman"/>
          <w:szCs w:val="24"/>
        </w:rPr>
        <w:t>nadzora</w:t>
      </w:r>
      <w:r w:rsidR="00047908" w:rsidRPr="00F756F8">
        <w:rPr>
          <w:rFonts w:eastAsia="Calibri" w:cs="Times New Roman"/>
          <w:szCs w:val="24"/>
        </w:rPr>
        <w:t>.</w:t>
      </w:r>
    </w:p>
    <w:p w:rsidR="009B79DB" w:rsidRPr="00F756F8" w:rsidRDefault="009B79DB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Objek</w:t>
      </w:r>
      <w:r w:rsidR="00323560" w:rsidRPr="00F756F8">
        <w:rPr>
          <w:rFonts w:eastAsia="Calibri" w:cs="Times New Roman"/>
          <w:szCs w:val="24"/>
        </w:rPr>
        <w:t>a</w:t>
      </w:r>
      <w:r w:rsidRPr="00F756F8">
        <w:rPr>
          <w:rFonts w:eastAsia="Calibri" w:cs="Times New Roman"/>
          <w:szCs w:val="24"/>
        </w:rPr>
        <w:t>t mora imati ostave i prostorije za osoblje, materijal i opremu u svrhu održavanja higijene prostora i servisne prostorije</w:t>
      </w:r>
      <w:r w:rsidR="00047908" w:rsidRPr="00F756F8">
        <w:rPr>
          <w:rFonts w:eastAsia="Calibri" w:cs="Times New Roman"/>
          <w:szCs w:val="24"/>
        </w:rPr>
        <w:t>.</w:t>
      </w:r>
    </w:p>
    <w:p w:rsidR="009B79DB" w:rsidRPr="00F756F8" w:rsidRDefault="009B79DB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lastRenderedPageBreak/>
        <w:t>Objek</w:t>
      </w:r>
      <w:r w:rsidR="00323560" w:rsidRPr="00F756F8">
        <w:rPr>
          <w:rFonts w:eastAsia="Calibri" w:cs="Times New Roman"/>
          <w:szCs w:val="24"/>
        </w:rPr>
        <w:t>a</w:t>
      </w:r>
      <w:r w:rsidRPr="00F756F8">
        <w:rPr>
          <w:rFonts w:eastAsia="Calibri" w:cs="Times New Roman"/>
          <w:szCs w:val="24"/>
        </w:rPr>
        <w:t>t mora imati recepciju na ulazu u objekat sa dodatnom prostorijom koja može poslužiti i za smještaj osobe za osiguranje objekta i prostor za KDZ opremu</w:t>
      </w:r>
      <w:r w:rsidR="00047908" w:rsidRPr="00F756F8">
        <w:rPr>
          <w:rFonts w:eastAsia="Calibri" w:cs="Times New Roman"/>
          <w:szCs w:val="24"/>
        </w:rPr>
        <w:t>.</w:t>
      </w:r>
    </w:p>
    <w:p w:rsidR="009B79DB" w:rsidRPr="00F756F8" w:rsidRDefault="009B79DB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Objekat mora imati  poseban ulaz sa parkinga  i  poseban  službeni ulaz kao i VIP ulaz;</w:t>
      </w:r>
    </w:p>
    <w:p w:rsidR="009B79DB" w:rsidRPr="00F756F8" w:rsidRDefault="009B79DB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Objekat mora imati adekvatnu prostoriju za smještaj agregata</w:t>
      </w:r>
      <w:r w:rsidR="00047908" w:rsidRPr="00F756F8">
        <w:rPr>
          <w:rFonts w:eastAsia="Calibri" w:cs="Times New Roman"/>
          <w:szCs w:val="24"/>
        </w:rPr>
        <w:t>.</w:t>
      </w:r>
    </w:p>
    <w:p w:rsidR="0030762D" w:rsidRPr="00F756F8" w:rsidRDefault="009B79DB" w:rsidP="0030762D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Objekat mora imati kafeteriju (bife) u koj</w:t>
      </w:r>
      <w:r w:rsidR="002B7983">
        <w:rPr>
          <w:rFonts w:eastAsia="Calibri" w:cs="Times New Roman"/>
          <w:szCs w:val="24"/>
        </w:rPr>
        <w:t>oj</w:t>
      </w:r>
      <w:r w:rsidRPr="00F756F8">
        <w:rPr>
          <w:rFonts w:eastAsia="Calibri" w:cs="Times New Roman"/>
          <w:szCs w:val="24"/>
        </w:rPr>
        <w:t xml:space="preserve"> se mogu</w:t>
      </w:r>
      <w:r w:rsidR="00C32D0A" w:rsidRPr="00F756F8">
        <w:rPr>
          <w:rFonts w:eastAsia="Calibri" w:cs="Times New Roman"/>
          <w:szCs w:val="24"/>
        </w:rPr>
        <w:t xml:space="preserve"> služiti hladni i topli napi</w:t>
      </w:r>
      <w:r w:rsidR="002B7983">
        <w:rPr>
          <w:rFonts w:eastAsia="Calibri" w:cs="Times New Roman"/>
          <w:szCs w:val="24"/>
        </w:rPr>
        <w:t>t</w:t>
      </w:r>
      <w:r w:rsidRPr="00F756F8">
        <w:rPr>
          <w:rFonts w:eastAsia="Calibri" w:cs="Times New Roman"/>
          <w:szCs w:val="24"/>
        </w:rPr>
        <w:t>ci.</w:t>
      </w:r>
    </w:p>
    <w:p w:rsidR="009B79DB" w:rsidRPr="00F756F8" w:rsidRDefault="009B79DB" w:rsidP="0030762D">
      <w:pPr>
        <w:spacing w:after="0" w:line="254" w:lineRule="auto"/>
        <w:ind w:left="786"/>
        <w:contextualSpacing/>
        <w:jc w:val="both"/>
        <w:rPr>
          <w:rFonts w:eastAsia="Calibri" w:cs="Times New Roman"/>
          <w:b/>
          <w:szCs w:val="24"/>
        </w:rPr>
      </w:pPr>
      <w:r w:rsidRPr="00F756F8">
        <w:rPr>
          <w:rFonts w:eastAsia="Calibri" w:cs="Times New Roman"/>
          <w:b/>
          <w:szCs w:val="24"/>
        </w:rPr>
        <w:t xml:space="preserve"> </w:t>
      </w:r>
    </w:p>
    <w:p w:rsidR="009B79DB" w:rsidRPr="00F756F8" w:rsidRDefault="009B79DB" w:rsidP="0030762D">
      <w:pPr>
        <w:jc w:val="both"/>
        <w:rPr>
          <w:b/>
        </w:rPr>
      </w:pPr>
      <w:r w:rsidRPr="00F756F8">
        <w:rPr>
          <w:b/>
        </w:rPr>
        <w:t xml:space="preserve">Potrebna dokumentacija za tehnički dio ponude </w:t>
      </w:r>
    </w:p>
    <w:p w:rsidR="009B79DB" w:rsidRPr="00F756F8" w:rsidRDefault="009B79DB" w:rsidP="0030762D">
      <w:pPr>
        <w:jc w:val="both"/>
      </w:pPr>
      <w:r w:rsidRPr="00F756F8">
        <w:t>Pored dokaza o ispunjavanju uvjeta iz t</w:t>
      </w:r>
      <w:r w:rsidR="002B7983">
        <w:t>o</w:t>
      </w:r>
      <w:r w:rsidR="0030762D" w:rsidRPr="00F756F8">
        <w:t>č</w:t>
      </w:r>
      <w:r w:rsidRPr="00F756F8">
        <w:t>ke 1</w:t>
      </w:r>
      <w:r w:rsidR="00C32D0A" w:rsidRPr="00F756F8">
        <w:t>.</w:t>
      </w:r>
      <w:r w:rsidRPr="00F756F8">
        <w:t xml:space="preserve"> stav</w:t>
      </w:r>
      <w:r w:rsidR="002B7983">
        <w:t>ak</w:t>
      </w:r>
      <w:r w:rsidR="00B400F5" w:rsidRPr="00F756F8">
        <w:t xml:space="preserve"> (3</w:t>
      </w:r>
      <w:r w:rsidRPr="00F756F8">
        <w:t xml:space="preserve">) Javnog poziva, </w:t>
      </w:r>
      <w:r w:rsidR="00C32D0A" w:rsidRPr="00F756F8">
        <w:t>ponuđač je dužan dostaviti i sl</w:t>
      </w:r>
      <w:r w:rsidRPr="00F756F8">
        <w:t xml:space="preserve">jedeću dokumentaciju: </w:t>
      </w:r>
    </w:p>
    <w:p w:rsidR="00C32D0A" w:rsidRPr="00F756F8" w:rsidRDefault="00217164" w:rsidP="0030762D">
      <w:pPr>
        <w:pStyle w:val="ListParagraph"/>
        <w:numPr>
          <w:ilvl w:val="0"/>
          <w:numId w:val="8"/>
        </w:numPr>
        <w:jc w:val="both"/>
      </w:pPr>
      <w:r w:rsidRPr="00F756F8">
        <w:t>n</w:t>
      </w:r>
      <w:r w:rsidR="009B79DB" w:rsidRPr="00F756F8">
        <w:t>aziv/</w:t>
      </w:r>
      <w:r w:rsidR="007C4FC9" w:rsidRPr="00F756F8">
        <w:t xml:space="preserve">ime i prezime </w:t>
      </w:r>
      <w:r w:rsidR="002B7983">
        <w:t>i to</w:t>
      </w:r>
      <w:r w:rsidR="009B79DB" w:rsidRPr="00F756F8">
        <w:t>čna adresa</w:t>
      </w:r>
      <w:r w:rsidR="007C4FC9" w:rsidRPr="00F756F8">
        <w:t xml:space="preserve"> (kontakt telefon i</w:t>
      </w:r>
      <w:r w:rsidR="009B79DB" w:rsidRPr="00F756F8">
        <w:t xml:space="preserve"> ime odgovorn</w:t>
      </w:r>
      <w:r w:rsidRPr="00F756F8">
        <w:t>e osobe</w:t>
      </w:r>
      <w:r w:rsidR="009B79DB" w:rsidRPr="00F756F8">
        <w:t xml:space="preserve"> ponuđač</w:t>
      </w:r>
      <w:r w:rsidR="0030762D" w:rsidRPr="00F756F8">
        <w:t>a</w:t>
      </w:r>
      <w:r w:rsidR="007C4FC9" w:rsidRPr="00F756F8">
        <w:t>)</w:t>
      </w:r>
      <w:r w:rsidR="0030762D" w:rsidRPr="00F756F8">
        <w:t>;</w:t>
      </w:r>
    </w:p>
    <w:p w:rsidR="00C32D0A" w:rsidRPr="00F756F8" w:rsidRDefault="00217164" w:rsidP="0030762D">
      <w:pPr>
        <w:pStyle w:val="ListParagraph"/>
        <w:numPr>
          <w:ilvl w:val="0"/>
          <w:numId w:val="8"/>
        </w:numPr>
        <w:jc w:val="both"/>
      </w:pPr>
      <w:r w:rsidRPr="00F756F8">
        <w:t>o</w:t>
      </w:r>
      <w:r w:rsidR="009B79DB" w:rsidRPr="00F756F8">
        <w:t xml:space="preserve">vjerenu i potpisanu specifikaciju priloženih dokumenata u tehničkom dijelu ponude, </w:t>
      </w:r>
      <w:r w:rsidR="007C4FC9" w:rsidRPr="00F756F8">
        <w:t xml:space="preserve">sačinjenu po rednim brojevima, </w:t>
      </w:r>
      <w:r w:rsidR="009B79DB" w:rsidRPr="00F756F8">
        <w:t>s</w:t>
      </w:r>
      <w:r w:rsidR="0030762D" w:rsidRPr="00F756F8">
        <w:t>a naznakom</w:t>
      </w:r>
      <w:r w:rsidR="009B79DB" w:rsidRPr="00F756F8">
        <w:t xml:space="preserve"> ukupnog broja priloženih dokumenata; </w:t>
      </w:r>
    </w:p>
    <w:p w:rsidR="00C32D0A" w:rsidRPr="00F756F8" w:rsidRDefault="00217164" w:rsidP="0030762D">
      <w:pPr>
        <w:pStyle w:val="ListParagraph"/>
        <w:numPr>
          <w:ilvl w:val="0"/>
          <w:numId w:val="8"/>
        </w:numPr>
        <w:jc w:val="both"/>
      </w:pPr>
      <w:r w:rsidRPr="00F756F8">
        <w:t>k</w:t>
      </w:r>
      <w:r w:rsidR="0030762D" w:rsidRPr="00F756F8">
        <w:t>rać</w:t>
      </w:r>
      <w:r w:rsidR="007C4FC9" w:rsidRPr="00F756F8">
        <w:t>i tehnički opis prostora</w:t>
      </w:r>
      <w:r w:rsidR="00225921">
        <w:t xml:space="preserve"> koji treba </w:t>
      </w:r>
      <w:r w:rsidR="009B79DB" w:rsidRPr="00F756F8">
        <w:t>sad</w:t>
      </w:r>
      <w:r w:rsidR="0030762D" w:rsidRPr="00F756F8">
        <w:t>r</w:t>
      </w:r>
      <w:r w:rsidR="002B7983">
        <w:t>ž</w:t>
      </w:r>
      <w:r w:rsidR="00225921">
        <w:t>avat</w:t>
      </w:r>
      <w:r w:rsidR="002B7983">
        <w:t>i to</w:t>
      </w:r>
      <w:r w:rsidR="009B79DB" w:rsidRPr="00F756F8">
        <w:t>čnu adresu,</w:t>
      </w:r>
      <w:r w:rsidR="007C4FC9" w:rsidRPr="00F756F8">
        <w:t xml:space="preserve"> godinu izgradnje</w:t>
      </w:r>
      <w:r w:rsidR="00C32D0A" w:rsidRPr="00F756F8">
        <w:t>,</w:t>
      </w:r>
      <w:r w:rsidR="009B79DB" w:rsidRPr="00F756F8">
        <w:t xml:space="preserve"> opis</w:t>
      </w:r>
      <w:r w:rsidR="007C4FC9" w:rsidRPr="00F756F8">
        <w:t xml:space="preserve"> građevine i materijalizaciju objekta, tabelarni pregled bruto i neto površina, opis povezanosti</w:t>
      </w:r>
      <w:r w:rsidR="009B79DB" w:rsidRPr="00F756F8">
        <w:t xml:space="preserve"> sa </w:t>
      </w:r>
      <w:r w:rsidR="002B7983">
        <w:t>prometnicama</w:t>
      </w:r>
      <w:r w:rsidR="0030762D" w:rsidRPr="00F756F8">
        <w:t>, kratak sadrž</w:t>
      </w:r>
      <w:r w:rsidR="009B79DB" w:rsidRPr="00F756F8">
        <w:t xml:space="preserve">aj </w:t>
      </w:r>
      <w:r w:rsidR="007C4FC9" w:rsidRPr="00F756F8">
        <w:t>prostora</w:t>
      </w:r>
      <w:r w:rsidR="00810C4B" w:rsidRPr="00F756F8">
        <w:t xml:space="preserve">, </w:t>
      </w:r>
      <w:r w:rsidR="002B7983">
        <w:t>katnost</w:t>
      </w:r>
      <w:r w:rsidR="00810C4B" w:rsidRPr="00F756F8">
        <w:t xml:space="preserve">, podatke o površini </w:t>
      </w:r>
      <w:r w:rsidR="007C4FC9" w:rsidRPr="00F756F8">
        <w:t xml:space="preserve">prostora </w:t>
      </w:r>
      <w:r w:rsidR="00810C4B" w:rsidRPr="00F756F8">
        <w:t>(bruto, neto i korisna površ</w:t>
      </w:r>
      <w:r w:rsidR="009B79DB" w:rsidRPr="00F756F8">
        <w:t>ina), pod</w:t>
      </w:r>
      <w:r w:rsidR="007C4FC9" w:rsidRPr="00F756F8">
        <w:t>atke o infrastrukturi</w:t>
      </w:r>
      <w:r w:rsidR="0030762D" w:rsidRPr="00F756F8">
        <w:t xml:space="preserve"> i s</w:t>
      </w:r>
      <w:r w:rsidR="002B7983">
        <w:t>ustavima</w:t>
      </w:r>
      <w:r w:rsidR="007C4FC9" w:rsidRPr="00F756F8">
        <w:t xml:space="preserve"> u</w:t>
      </w:r>
      <w:r w:rsidR="009B79DB" w:rsidRPr="00F756F8">
        <w:t xml:space="preserve"> objekt</w:t>
      </w:r>
      <w:r w:rsidR="007C4FC9" w:rsidRPr="00F756F8">
        <w:t>u</w:t>
      </w:r>
      <w:r w:rsidR="00810C4B" w:rsidRPr="00F756F8">
        <w:t xml:space="preserve"> i u granicama parcele, sadržaj tip, vrsta i kapaciteti s t</w:t>
      </w:r>
      <w:r w:rsidR="002B7983">
        <w:t>o</w:t>
      </w:r>
      <w:r w:rsidR="00810C4B" w:rsidRPr="00F756F8">
        <w:t>čnim načinom priključ</w:t>
      </w:r>
      <w:r w:rsidR="007C4FC9" w:rsidRPr="00F756F8">
        <w:t>ka na</w:t>
      </w:r>
      <w:r w:rsidR="009B79DB" w:rsidRPr="00F756F8">
        <w:t xml:space="preserve"> </w:t>
      </w:r>
      <w:r w:rsidR="00810C4B" w:rsidRPr="00F756F8">
        <w:t>električ</w:t>
      </w:r>
      <w:r w:rsidR="009B79DB" w:rsidRPr="00F756F8">
        <w:t>nu energiju, vodovo</w:t>
      </w:r>
      <w:r w:rsidR="007C4FC9" w:rsidRPr="00F756F8">
        <w:t>d, kanalizaciju, grijanje</w:t>
      </w:r>
      <w:r w:rsidR="00810C4B" w:rsidRPr="00F756F8">
        <w:t>, PTT i ostale priključ</w:t>
      </w:r>
      <w:r w:rsidR="00C32D0A" w:rsidRPr="00F756F8">
        <w:t>ke;</w:t>
      </w:r>
    </w:p>
    <w:p w:rsidR="00C32D0A" w:rsidRPr="00F756F8" w:rsidRDefault="00217164" w:rsidP="0030762D">
      <w:pPr>
        <w:pStyle w:val="ListParagraph"/>
        <w:numPr>
          <w:ilvl w:val="0"/>
          <w:numId w:val="8"/>
        </w:numPr>
        <w:jc w:val="both"/>
      </w:pPr>
      <w:r w:rsidRPr="00F756F8">
        <w:t>e</w:t>
      </w:r>
      <w:r w:rsidR="00810C4B" w:rsidRPr="00F756F8">
        <w:t>lektroenergetska s</w:t>
      </w:r>
      <w:r w:rsidR="00C32D0A" w:rsidRPr="00F756F8">
        <w:t>a</w:t>
      </w:r>
      <w:r w:rsidR="00810C4B" w:rsidRPr="00F756F8">
        <w:t xml:space="preserve">glasnost </w:t>
      </w:r>
      <w:r w:rsidR="00682DC3" w:rsidRPr="00F756F8">
        <w:t>ili dokaz o angaž</w:t>
      </w:r>
      <w:r w:rsidR="002B7983">
        <w:t>iranoj</w:t>
      </w:r>
      <w:r w:rsidR="00682DC3" w:rsidRPr="00F756F8">
        <w:t xml:space="preserve"> snaz</w:t>
      </w:r>
      <w:r w:rsidR="007C4FC9" w:rsidRPr="00F756F8">
        <w:t xml:space="preserve">i </w:t>
      </w:r>
      <w:r w:rsidR="009B79DB" w:rsidRPr="00F756F8">
        <w:t>(ovje</w:t>
      </w:r>
      <w:r w:rsidR="00810C4B" w:rsidRPr="00F756F8">
        <w:t xml:space="preserve">rena </w:t>
      </w:r>
      <w:r w:rsidR="005E534B">
        <w:t>preslika</w:t>
      </w:r>
      <w:r w:rsidR="00810C4B" w:rsidRPr="00F756F8">
        <w:t xml:space="preserve"> ne starija od tri m</w:t>
      </w:r>
      <w:r w:rsidR="009B79DB" w:rsidRPr="00F756F8">
        <w:t xml:space="preserve">jeseca). </w:t>
      </w:r>
    </w:p>
    <w:p w:rsidR="00C32D0A" w:rsidRPr="00F756F8" w:rsidRDefault="00F756F8" w:rsidP="0030762D">
      <w:pPr>
        <w:pStyle w:val="ListParagraph"/>
        <w:numPr>
          <w:ilvl w:val="0"/>
          <w:numId w:val="8"/>
        </w:numPr>
        <w:jc w:val="both"/>
      </w:pPr>
      <w:r>
        <w:t>s</w:t>
      </w:r>
      <w:r w:rsidR="009B79DB" w:rsidRPr="00F756F8">
        <w:t>ituaci</w:t>
      </w:r>
      <w:r w:rsidR="00810C4B" w:rsidRPr="00F756F8">
        <w:t>ja s lokacijom i po</w:t>
      </w:r>
      <w:r w:rsidR="009B79DB" w:rsidRPr="00F756F8">
        <w:t>lo</w:t>
      </w:r>
      <w:r w:rsidR="00810C4B" w:rsidRPr="00F756F8">
        <w:t>žaj</w:t>
      </w:r>
      <w:r w:rsidR="00853E63" w:rsidRPr="00F756F8">
        <w:t>em prostora</w:t>
      </w:r>
      <w:r w:rsidR="00810C4B" w:rsidRPr="00F756F8">
        <w:t xml:space="preserve"> u MJ 1:500 ili 1:1000 sa naznačenim</w:t>
      </w:r>
      <w:r w:rsidR="009B79DB" w:rsidRPr="00F756F8">
        <w:t xml:space="preserve"> grani</w:t>
      </w:r>
      <w:r w:rsidR="00810C4B" w:rsidRPr="00F756F8">
        <w:t>cama objekta</w:t>
      </w:r>
      <w:r w:rsidR="00853E63" w:rsidRPr="00F756F8">
        <w:t xml:space="preserve"> i parcele</w:t>
      </w:r>
      <w:r w:rsidR="009B79DB" w:rsidRPr="00F756F8">
        <w:t xml:space="preserve">; </w:t>
      </w:r>
    </w:p>
    <w:p w:rsidR="00C32D0A" w:rsidRPr="00F756F8" w:rsidRDefault="00217164" w:rsidP="0030762D">
      <w:pPr>
        <w:pStyle w:val="ListParagraph"/>
        <w:numPr>
          <w:ilvl w:val="0"/>
          <w:numId w:val="8"/>
        </w:numPr>
        <w:jc w:val="both"/>
      </w:pPr>
      <w:r w:rsidRPr="00F756F8">
        <w:t>p</w:t>
      </w:r>
      <w:r w:rsidR="009B79DB" w:rsidRPr="00F756F8">
        <w:t>rojekat izv</w:t>
      </w:r>
      <w:r w:rsidR="00853E63" w:rsidRPr="00F756F8">
        <w:t>edenog stanja po svim fazama i snimak prostora,</w:t>
      </w:r>
      <w:r w:rsidR="001D27CB" w:rsidRPr="00F756F8">
        <w:t xml:space="preserve"> </w:t>
      </w:r>
      <w:r w:rsidR="00853E63" w:rsidRPr="00F756F8">
        <w:t>tj</w:t>
      </w:r>
      <w:r w:rsidR="00F756F8">
        <w:t>.</w:t>
      </w:r>
      <w:r w:rsidR="00853E63" w:rsidRPr="00F756F8">
        <w:t xml:space="preserve"> projek</w:t>
      </w:r>
      <w:r w:rsidR="00C32D0A" w:rsidRPr="00F756F8">
        <w:t>a</w:t>
      </w:r>
      <w:r w:rsidR="00853E63" w:rsidRPr="00F756F8">
        <w:t>t postojećeg stanja</w:t>
      </w:r>
      <w:r w:rsidR="003F5CC9" w:rsidRPr="00F756F8">
        <w:t xml:space="preserve"> MJ 1:50 i</w:t>
      </w:r>
      <w:r w:rsidR="009B79DB" w:rsidRPr="00F756F8">
        <w:t xml:space="preserve"> 1</w:t>
      </w:r>
      <w:r w:rsidR="00810C4B" w:rsidRPr="00F756F8">
        <w:t>:100, osnove svih etaž</w:t>
      </w:r>
      <w:r w:rsidR="00853E63" w:rsidRPr="00F756F8">
        <w:t>a i</w:t>
      </w:r>
      <w:r w:rsidR="009B79DB" w:rsidRPr="00F756F8">
        <w:t xml:space="preserve"> fasade,</w:t>
      </w:r>
      <w:r w:rsidR="00810C4B" w:rsidRPr="00F756F8">
        <w:t xml:space="preserve"> s</w:t>
      </w:r>
      <w:r w:rsidR="00C32D0A" w:rsidRPr="00F756F8">
        <w:t>a</w:t>
      </w:r>
      <w:r w:rsidR="00810C4B" w:rsidRPr="00F756F8">
        <w:t xml:space="preserve"> ucrtanim dispozicijama</w:t>
      </w:r>
      <w:r w:rsidR="00853E63" w:rsidRPr="00F756F8">
        <w:t>, sadržajem svake etaže, bruto i neto i korisnu</w:t>
      </w:r>
      <w:r w:rsidR="00810C4B" w:rsidRPr="00F756F8">
        <w:t xml:space="preserve"> površ</w:t>
      </w:r>
      <w:r w:rsidR="001D27CB" w:rsidRPr="00F756F8">
        <w:t>inu</w:t>
      </w:r>
      <w:r w:rsidR="00853E63" w:rsidRPr="00F756F8">
        <w:t xml:space="preserve"> svakog </w:t>
      </w:r>
      <w:r w:rsidR="005E534B">
        <w:t>kata</w:t>
      </w:r>
      <w:r w:rsidR="00853E63" w:rsidRPr="00F756F8">
        <w:t xml:space="preserve"> i korisnu</w:t>
      </w:r>
      <w:r w:rsidR="00810C4B" w:rsidRPr="00F756F8">
        <w:t xml:space="preserve"> površ</w:t>
      </w:r>
      <w:r w:rsidR="00853E63" w:rsidRPr="00F756F8">
        <w:t>inu svakog prostora,</w:t>
      </w:r>
      <w:r w:rsidR="009B79DB" w:rsidRPr="00F756F8">
        <w:t xml:space="preserve"> presjek objekta u MJ 1:100; </w:t>
      </w:r>
    </w:p>
    <w:p w:rsidR="00C32D0A" w:rsidRPr="00F756F8" w:rsidRDefault="00217164" w:rsidP="0030762D">
      <w:pPr>
        <w:pStyle w:val="ListParagraph"/>
        <w:numPr>
          <w:ilvl w:val="0"/>
          <w:numId w:val="8"/>
        </w:numPr>
        <w:jc w:val="both"/>
      </w:pPr>
      <w:r w:rsidRPr="00F756F8">
        <w:t>f</w:t>
      </w:r>
      <w:r w:rsidR="00823D24" w:rsidRPr="00F756F8">
        <w:t>otografija</w:t>
      </w:r>
      <w:r w:rsidR="009B79DB" w:rsidRPr="00F756F8">
        <w:t xml:space="preserve"> </w:t>
      </w:r>
      <w:r w:rsidR="00853E63" w:rsidRPr="00F756F8">
        <w:t>prostora, unut</w:t>
      </w:r>
      <w:r w:rsidR="005E534B">
        <w:t>a</w:t>
      </w:r>
      <w:r w:rsidR="00853E63" w:rsidRPr="00F756F8">
        <w:t>rnjosti i vanjskog izgleda,</w:t>
      </w:r>
      <w:r w:rsidR="009B79DB" w:rsidRPr="00F756F8">
        <w:t xml:space="preserve"> u boji</w:t>
      </w:r>
      <w:r w:rsidR="00853E63" w:rsidRPr="00F756F8">
        <w:t>, formata</w:t>
      </w:r>
      <w:r w:rsidR="009B79DB" w:rsidRPr="00F756F8">
        <w:t xml:space="preserve"> A4; </w:t>
      </w:r>
    </w:p>
    <w:p w:rsidR="00C32D0A" w:rsidRPr="00F756F8" w:rsidRDefault="00217164" w:rsidP="0030762D">
      <w:pPr>
        <w:pStyle w:val="ListParagraph"/>
        <w:numPr>
          <w:ilvl w:val="0"/>
          <w:numId w:val="8"/>
        </w:numPr>
        <w:jc w:val="both"/>
      </w:pPr>
      <w:r w:rsidRPr="00F756F8">
        <w:t>u</w:t>
      </w:r>
      <w:r w:rsidR="00810C4B" w:rsidRPr="00F756F8">
        <w:t>po</w:t>
      </w:r>
      <w:r w:rsidR="005E534B">
        <w:t>rabna</w:t>
      </w:r>
      <w:r w:rsidR="00823D24" w:rsidRPr="00F756F8">
        <w:t xml:space="preserve"> dozvola i</w:t>
      </w:r>
      <w:r w:rsidR="009B79DB" w:rsidRPr="00F756F8">
        <w:t xml:space="preserve"> dokaz o namjeni </w:t>
      </w:r>
      <w:r w:rsidR="00823D24" w:rsidRPr="00F756F8">
        <w:t>prostora, o</w:t>
      </w:r>
      <w:r w:rsidR="00810C4B" w:rsidRPr="00F756F8">
        <w:t>riginal</w:t>
      </w:r>
      <w:r w:rsidR="009B79DB" w:rsidRPr="00F756F8">
        <w:t xml:space="preserve"> </w:t>
      </w:r>
      <w:r w:rsidR="00810C4B" w:rsidRPr="00F756F8">
        <w:t xml:space="preserve">ili </w:t>
      </w:r>
      <w:r w:rsidR="005D79B9" w:rsidRPr="00F756F8">
        <w:t xml:space="preserve">ovjerena </w:t>
      </w:r>
      <w:r w:rsidR="005E534B">
        <w:t>preslika</w:t>
      </w:r>
      <w:r w:rsidR="005D79B9" w:rsidRPr="00F756F8">
        <w:t xml:space="preserve"> ne starija od tri</w:t>
      </w:r>
      <w:r w:rsidR="009B79DB" w:rsidRPr="00F756F8">
        <w:t xml:space="preserve"> mjeseca u momentu dostavljanja ponude; </w:t>
      </w:r>
    </w:p>
    <w:p w:rsidR="00C32D0A" w:rsidRPr="00F756F8" w:rsidRDefault="00217164" w:rsidP="0030762D">
      <w:pPr>
        <w:pStyle w:val="ListParagraph"/>
        <w:numPr>
          <w:ilvl w:val="0"/>
          <w:numId w:val="8"/>
        </w:numPr>
        <w:jc w:val="both"/>
      </w:pPr>
      <w:r w:rsidRPr="00F756F8">
        <w:t>o</w:t>
      </w:r>
      <w:r w:rsidR="00823D24" w:rsidRPr="00F756F8">
        <w:t>riginal zemljišnoknjižnog izvatka</w:t>
      </w:r>
      <w:r w:rsidR="00810C4B" w:rsidRPr="00F756F8">
        <w:t>, sa popis</w:t>
      </w:r>
      <w:r w:rsidR="00823D24" w:rsidRPr="00F756F8">
        <w:t>nim</w:t>
      </w:r>
      <w:r w:rsidR="00810C4B" w:rsidRPr="00F756F8">
        <w:t>, vlasnič</w:t>
      </w:r>
      <w:r w:rsidR="009B79DB" w:rsidRPr="00F756F8">
        <w:t>ki</w:t>
      </w:r>
      <w:r w:rsidR="00810C4B" w:rsidRPr="00F756F8">
        <w:t xml:space="preserve">m </w:t>
      </w:r>
      <w:r w:rsidR="00823D24" w:rsidRPr="00F756F8">
        <w:t>i</w:t>
      </w:r>
      <w:r w:rsidR="00810C4B" w:rsidRPr="00F756F8">
        <w:t xml:space="preserve"> teretni</w:t>
      </w:r>
      <w:r w:rsidR="00823D24" w:rsidRPr="00F756F8">
        <w:t>m</w:t>
      </w:r>
      <w:r w:rsidR="00810C4B" w:rsidRPr="00F756F8">
        <w:t xml:space="preserve"> list</w:t>
      </w:r>
      <w:r w:rsidR="00823D24" w:rsidRPr="00F756F8">
        <w:t>om,</w:t>
      </w:r>
      <w:r w:rsidR="00810C4B" w:rsidRPr="00F756F8">
        <w:t xml:space="preserve"> </w:t>
      </w:r>
      <w:r w:rsidR="009B79DB" w:rsidRPr="00F756F8">
        <w:t>ne sta</w:t>
      </w:r>
      <w:r w:rsidR="00810C4B" w:rsidRPr="00F756F8">
        <w:t>riji</w:t>
      </w:r>
      <w:r w:rsidR="00823D24" w:rsidRPr="00F756F8">
        <w:t>m</w:t>
      </w:r>
      <w:r w:rsidR="00810C4B" w:rsidRPr="00F756F8">
        <w:t xml:space="preserve"> od 15 dana u momentu podnoš</w:t>
      </w:r>
      <w:r w:rsidR="009B79DB" w:rsidRPr="00F756F8">
        <w:t xml:space="preserve">enja ponude; </w:t>
      </w:r>
    </w:p>
    <w:p w:rsidR="00C32D0A" w:rsidRPr="00F756F8" w:rsidRDefault="00217164" w:rsidP="0030762D">
      <w:pPr>
        <w:pStyle w:val="ListParagraph"/>
        <w:numPr>
          <w:ilvl w:val="0"/>
          <w:numId w:val="8"/>
        </w:numPr>
        <w:jc w:val="both"/>
      </w:pPr>
      <w:r w:rsidRPr="00F756F8">
        <w:t>o</w:t>
      </w:r>
      <w:r w:rsidR="00823D24" w:rsidRPr="00F756F8">
        <w:t>riginal izvod iz katastarskog</w:t>
      </w:r>
      <w:r w:rsidR="009B79DB" w:rsidRPr="00F756F8">
        <w:t xml:space="preserve"> plan</w:t>
      </w:r>
      <w:r w:rsidR="00823D24" w:rsidRPr="00F756F8">
        <w:t>a</w:t>
      </w:r>
      <w:r w:rsidR="009B79DB" w:rsidRPr="00F756F8">
        <w:t xml:space="preserve"> sa oznakom prostora</w:t>
      </w:r>
      <w:r w:rsidR="00823D24" w:rsidRPr="00F756F8">
        <w:t>, ne stariji</w:t>
      </w:r>
      <w:r w:rsidR="005D79B9" w:rsidRPr="00F756F8">
        <w:t xml:space="preserve"> od tri</w:t>
      </w:r>
      <w:r w:rsidR="009B79DB" w:rsidRPr="00F756F8">
        <w:t xml:space="preserve"> mjeseca u momentu dostavljanja ponude.</w:t>
      </w:r>
    </w:p>
    <w:p w:rsidR="009B79DB" w:rsidRPr="00F756F8" w:rsidRDefault="00217164" w:rsidP="0030762D">
      <w:pPr>
        <w:pStyle w:val="ListParagraph"/>
        <w:numPr>
          <w:ilvl w:val="0"/>
          <w:numId w:val="8"/>
        </w:numPr>
        <w:jc w:val="both"/>
      </w:pPr>
      <w:r w:rsidRPr="00F756F8">
        <w:t>i</w:t>
      </w:r>
      <w:r w:rsidR="00823D24" w:rsidRPr="00F756F8">
        <w:t>zjava ponuđača da je s</w:t>
      </w:r>
      <w:r w:rsidR="005E534B">
        <w:t>u</w:t>
      </w:r>
      <w:r w:rsidR="00823D24" w:rsidRPr="00F756F8">
        <w:t xml:space="preserve">glasan da prostor prilagodi korisniku </w:t>
      </w:r>
      <w:r w:rsidR="005E534B">
        <w:t>sukladno</w:t>
      </w:r>
      <w:r w:rsidR="00823D24" w:rsidRPr="00F756F8">
        <w:t xml:space="preserve"> uvjetima navedenim u t</w:t>
      </w:r>
      <w:r w:rsidR="005E534B">
        <w:t>o</w:t>
      </w:r>
      <w:r w:rsidR="00823D24" w:rsidRPr="00F756F8">
        <w:t>čki A</w:t>
      </w:r>
      <w:r w:rsidR="00EF6151">
        <w:rPr>
          <w:lang w:val="sr-Cyrl-BA"/>
        </w:rPr>
        <w:t>.</w:t>
      </w:r>
      <w:r w:rsidR="00823D24" w:rsidRPr="00F756F8">
        <w:t xml:space="preserve"> i </w:t>
      </w:r>
      <w:r w:rsidR="005E534B">
        <w:t>to</w:t>
      </w:r>
      <w:r w:rsidR="005D79B9" w:rsidRPr="00F756F8">
        <w:t xml:space="preserve">čki </w:t>
      </w:r>
      <w:r w:rsidR="00823D24" w:rsidRPr="00F756F8">
        <w:t>B</w:t>
      </w:r>
      <w:r w:rsidR="00EF6151">
        <w:rPr>
          <w:lang w:val="sr-Cyrl-BA"/>
        </w:rPr>
        <w:t>.</w:t>
      </w:r>
      <w:r w:rsidR="00823D24" w:rsidRPr="00F756F8">
        <w:t xml:space="preserve"> uvjeta.</w:t>
      </w:r>
      <w:r w:rsidR="009B79DB" w:rsidRPr="00F756F8">
        <w:t xml:space="preserve"> </w:t>
      </w:r>
    </w:p>
    <w:p w:rsidR="009B79DB" w:rsidRPr="00F756F8" w:rsidRDefault="000717CA" w:rsidP="003D37F9">
      <w:pPr>
        <w:jc w:val="both"/>
      </w:pPr>
      <w:r w:rsidRPr="00F756F8">
        <w:t xml:space="preserve">Pored </w:t>
      </w:r>
      <w:r w:rsidR="00AB3C93" w:rsidRPr="00F756F8">
        <w:t xml:space="preserve">potrebne </w:t>
      </w:r>
      <w:r w:rsidRPr="00F756F8">
        <w:t xml:space="preserve">dokumentacije </w:t>
      </w:r>
      <w:r w:rsidR="00AB3C93" w:rsidRPr="00F756F8">
        <w:t>za tehnički dio</w:t>
      </w:r>
      <w:r w:rsidR="005E534B">
        <w:t xml:space="preserve"> ponude ukoliko je </w:t>
      </w:r>
      <w:r w:rsidR="00A054D8" w:rsidRPr="00F756F8">
        <w:t>vl</w:t>
      </w:r>
      <w:r w:rsidR="009B79DB" w:rsidRPr="00F756F8">
        <w:t>as</w:t>
      </w:r>
      <w:r w:rsidR="00A054D8" w:rsidRPr="00F756F8">
        <w:t>nik objekta:</w:t>
      </w:r>
      <w:r w:rsidR="009B79DB" w:rsidRPr="00F756F8">
        <w:t xml:space="preserve"> </w:t>
      </w:r>
    </w:p>
    <w:p w:rsidR="005D79B9" w:rsidRPr="00F756F8" w:rsidRDefault="00217164" w:rsidP="003D37F9">
      <w:pPr>
        <w:pStyle w:val="ListParagraph"/>
        <w:numPr>
          <w:ilvl w:val="0"/>
          <w:numId w:val="9"/>
        </w:numPr>
        <w:jc w:val="both"/>
      </w:pPr>
      <w:r w:rsidRPr="00F756F8">
        <w:t>f</w:t>
      </w:r>
      <w:r w:rsidR="00A054D8" w:rsidRPr="00F756F8">
        <w:t>izičk</w:t>
      </w:r>
      <w:r w:rsidRPr="00F756F8">
        <w:t>a osoba</w:t>
      </w:r>
      <w:r w:rsidR="00361DC2" w:rsidRPr="00F756F8">
        <w:t xml:space="preserve"> </w:t>
      </w:r>
      <w:r w:rsidR="005D79B9" w:rsidRPr="00F756F8">
        <w:t>–</w:t>
      </w:r>
      <w:r w:rsidR="005E534B">
        <w:t xml:space="preserve"> ob</w:t>
      </w:r>
      <w:r w:rsidR="009B79DB" w:rsidRPr="00F756F8">
        <w:t>ve</w:t>
      </w:r>
      <w:r w:rsidR="00A054D8" w:rsidRPr="00F756F8">
        <w:t>zno dostaviti</w:t>
      </w:r>
      <w:r w:rsidR="0002496D" w:rsidRPr="00F756F8">
        <w:t xml:space="preserve"> </w:t>
      </w:r>
      <w:r w:rsidR="005E534B">
        <w:t>presliku osobne iskaznice</w:t>
      </w:r>
      <w:r w:rsidR="00361DC2" w:rsidRPr="00F756F8">
        <w:t xml:space="preserve"> (</w:t>
      </w:r>
      <w:r w:rsidR="00A054D8" w:rsidRPr="00F756F8">
        <w:t>ovj</w:t>
      </w:r>
      <w:r w:rsidR="009B79DB" w:rsidRPr="00F756F8">
        <w:t xml:space="preserve">erena </w:t>
      </w:r>
      <w:r w:rsidR="005E534B">
        <w:t>preslik</w:t>
      </w:r>
      <w:r w:rsidR="009B79DB" w:rsidRPr="00F756F8">
        <w:t>a ne sta</w:t>
      </w:r>
      <w:r w:rsidR="00A054D8" w:rsidRPr="00F756F8">
        <w:t>rija od 15 dana u momentu podnoš</w:t>
      </w:r>
      <w:r w:rsidR="0002496D" w:rsidRPr="00F756F8">
        <w:t>enja ponude</w:t>
      </w:r>
      <w:r w:rsidR="00361DC2" w:rsidRPr="00F756F8">
        <w:t>)</w:t>
      </w:r>
      <w:r w:rsidR="0002496D" w:rsidRPr="00F756F8">
        <w:t xml:space="preserve"> i potvrdu</w:t>
      </w:r>
      <w:r w:rsidR="00A054D8" w:rsidRPr="00F756F8">
        <w:t xml:space="preserve"> o mjestu prebi</w:t>
      </w:r>
      <w:r w:rsidR="009B79DB" w:rsidRPr="00F756F8">
        <w:t>val</w:t>
      </w:r>
      <w:r w:rsidR="00361DC2" w:rsidRPr="00F756F8">
        <w:t>išta (</w:t>
      </w:r>
      <w:r w:rsidR="00A054D8" w:rsidRPr="00F756F8">
        <w:t>original il</w:t>
      </w:r>
      <w:r w:rsidR="009B79DB" w:rsidRPr="00F756F8">
        <w:t xml:space="preserve">i ovjerena </w:t>
      </w:r>
      <w:r w:rsidR="005E534B">
        <w:t>preslika</w:t>
      </w:r>
      <w:r w:rsidR="009B79DB" w:rsidRPr="00F756F8">
        <w:t xml:space="preserve"> ne starija od 30 dana u momentu dostavljanja ponude</w:t>
      </w:r>
      <w:r w:rsidR="00361DC2" w:rsidRPr="00F756F8">
        <w:t>)</w:t>
      </w:r>
      <w:r w:rsidR="009B79DB" w:rsidRPr="00F756F8">
        <w:t xml:space="preserve">; </w:t>
      </w:r>
    </w:p>
    <w:p w:rsidR="009B79DB" w:rsidRPr="00F756F8" w:rsidRDefault="00217164" w:rsidP="003D37F9">
      <w:pPr>
        <w:pStyle w:val="ListParagraph"/>
        <w:numPr>
          <w:ilvl w:val="0"/>
          <w:numId w:val="9"/>
        </w:numPr>
        <w:jc w:val="both"/>
      </w:pPr>
      <w:r w:rsidRPr="00F756F8">
        <w:t>p</w:t>
      </w:r>
      <w:r w:rsidR="00361DC2" w:rsidRPr="00F756F8">
        <w:t>ravn</w:t>
      </w:r>
      <w:r w:rsidRPr="00F756F8">
        <w:t>a osoba</w:t>
      </w:r>
      <w:r w:rsidR="00361DC2" w:rsidRPr="00F756F8">
        <w:t xml:space="preserve"> </w:t>
      </w:r>
      <w:r w:rsidR="005D79B9" w:rsidRPr="00F756F8">
        <w:t>–</w:t>
      </w:r>
      <w:r w:rsidR="00361DC2" w:rsidRPr="00F756F8">
        <w:t xml:space="preserve"> </w:t>
      </w:r>
      <w:r w:rsidR="0002496D" w:rsidRPr="00F756F8">
        <w:t>obvezno dostaviti „</w:t>
      </w:r>
      <w:r w:rsidR="00ED3296" w:rsidRPr="00F756F8">
        <w:t>I</w:t>
      </w:r>
      <w:r w:rsidR="000717CA" w:rsidRPr="00F756F8">
        <w:t>zvod iz sudskog registra“</w:t>
      </w:r>
      <w:r w:rsidR="00ED3296" w:rsidRPr="00F756F8">
        <w:t xml:space="preserve"> il</w:t>
      </w:r>
      <w:r w:rsidR="009B79DB" w:rsidRPr="00F756F8">
        <w:t>i ekvivalentni dokum</w:t>
      </w:r>
      <w:r w:rsidR="005D79B9" w:rsidRPr="00F756F8">
        <w:t>ent o registraciji pravn</w:t>
      </w:r>
      <w:r w:rsidRPr="00F756F8">
        <w:t>e o</w:t>
      </w:r>
      <w:r w:rsidR="00F756F8">
        <w:t>s</w:t>
      </w:r>
      <w:r w:rsidRPr="00F756F8">
        <w:t>obe</w:t>
      </w:r>
      <w:r w:rsidR="009B79DB" w:rsidRPr="00F756F8">
        <w:t xml:space="preserve"> koji izdaje nadle</w:t>
      </w:r>
      <w:r w:rsidR="00ED3296" w:rsidRPr="00F756F8">
        <w:t>žni sud</w:t>
      </w:r>
      <w:r w:rsidR="003C6DE9">
        <w:t>beni</w:t>
      </w:r>
      <w:r w:rsidR="00ED3296" w:rsidRPr="00F756F8">
        <w:t xml:space="preserve"> </w:t>
      </w:r>
      <w:r w:rsidR="003C6DE9">
        <w:t xml:space="preserve">organ </w:t>
      </w:r>
      <w:r w:rsidR="00ED3296" w:rsidRPr="00F756F8">
        <w:t>il</w:t>
      </w:r>
      <w:r w:rsidR="00361DC2" w:rsidRPr="00F756F8">
        <w:t>i drugi organ (</w:t>
      </w:r>
      <w:r w:rsidR="009B79DB" w:rsidRPr="00F756F8">
        <w:t xml:space="preserve">original ili ovjerena </w:t>
      </w:r>
      <w:r w:rsidR="003C6DE9">
        <w:t>preslika</w:t>
      </w:r>
      <w:r w:rsidR="009B79DB" w:rsidRPr="00F756F8">
        <w:t xml:space="preserve"> ne starija od </w:t>
      </w:r>
      <w:r w:rsidR="005D79B9" w:rsidRPr="00F756F8">
        <w:t>tri</w:t>
      </w:r>
      <w:r w:rsidR="009B79DB" w:rsidRPr="00F756F8">
        <w:t xml:space="preserve"> mjeseca u momentu dostavljanja ponude</w:t>
      </w:r>
      <w:r w:rsidR="00361DC2" w:rsidRPr="00F756F8">
        <w:t>)</w:t>
      </w:r>
      <w:r w:rsidR="009B79DB" w:rsidRPr="00F756F8">
        <w:t xml:space="preserve">. </w:t>
      </w:r>
    </w:p>
    <w:p w:rsidR="00AB3C93" w:rsidRPr="00F756F8" w:rsidRDefault="00AB3C93" w:rsidP="00AB3C93">
      <w:pPr>
        <w:jc w:val="both"/>
      </w:pPr>
      <w:r w:rsidRPr="00F756F8">
        <w:t>Osim navedenog</w:t>
      </w:r>
      <w:r w:rsidR="003C6DE9">
        <w:t>,</w:t>
      </w:r>
      <w:r w:rsidRPr="00F756F8">
        <w:t xml:space="preserve"> </w:t>
      </w:r>
      <w:r w:rsidR="00361DC2" w:rsidRPr="00F756F8">
        <w:t>potrebno je dostaviti p</w:t>
      </w:r>
      <w:r w:rsidR="00205A9C" w:rsidRPr="00F756F8">
        <w:t>otvrdu</w:t>
      </w:r>
      <w:r w:rsidRPr="00F756F8">
        <w:t xml:space="preserve"> nadležne pore</w:t>
      </w:r>
      <w:r w:rsidR="003C6DE9">
        <w:t>zne</w:t>
      </w:r>
      <w:r w:rsidR="00361DC2" w:rsidRPr="00F756F8">
        <w:t xml:space="preserve"> uprave ili ukoliko se radi o p</w:t>
      </w:r>
      <w:r w:rsidRPr="00F756F8">
        <w:t>onuđaču koji nije registr</w:t>
      </w:r>
      <w:r w:rsidR="00217164" w:rsidRPr="00F756F8">
        <w:t xml:space="preserve">iran </w:t>
      </w:r>
      <w:r w:rsidR="00361DC2" w:rsidRPr="00F756F8">
        <w:t>u Bosni i Hercegovini, potvrdu</w:t>
      </w:r>
      <w:r w:rsidRPr="00F756F8">
        <w:t xml:space="preserve"> ili izvod iz evidencije na </w:t>
      </w:r>
      <w:r w:rsidR="003C6DE9">
        <w:t xml:space="preserve">temelju </w:t>
      </w:r>
      <w:r w:rsidRPr="00F756F8">
        <w:lastRenderedPageBreak/>
        <w:t>koje se može</w:t>
      </w:r>
      <w:r w:rsidR="003C6DE9">
        <w:t xml:space="preserve"> utvrditi da uredno izmiruje ob</w:t>
      </w:r>
      <w:r w:rsidRPr="00F756F8">
        <w:t xml:space="preserve">veze za </w:t>
      </w:r>
      <w:r w:rsidR="003C6DE9">
        <w:t>mirovinsko</w:t>
      </w:r>
      <w:r w:rsidRPr="00F756F8">
        <w:t xml:space="preserve"> i invalidsko osigu</w:t>
      </w:r>
      <w:r w:rsidR="00361DC2" w:rsidRPr="00F756F8">
        <w:t>ranje i zdravstveno osiguranje (</w:t>
      </w:r>
      <w:r w:rsidRPr="00F756F8">
        <w:t xml:space="preserve">original ili ovjerena </w:t>
      </w:r>
      <w:r w:rsidR="003C6DE9">
        <w:t>preslika</w:t>
      </w:r>
      <w:r w:rsidRPr="00F756F8">
        <w:t xml:space="preserve"> ne starija od </w:t>
      </w:r>
      <w:r w:rsidR="005D79B9" w:rsidRPr="00F756F8">
        <w:t>tri</w:t>
      </w:r>
      <w:r w:rsidRPr="00F756F8">
        <w:t xml:space="preserve"> mjeseca u momentu do</w:t>
      </w:r>
      <w:r w:rsidR="00205A9C" w:rsidRPr="00F756F8">
        <w:t>stavljanja ponude</w:t>
      </w:r>
      <w:r w:rsidR="00361DC2" w:rsidRPr="00F756F8">
        <w:t>)</w:t>
      </w:r>
      <w:r w:rsidR="00205A9C" w:rsidRPr="00F756F8">
        <w:t xml:space="preserve"> i </w:t>
      </w:r>
      <w:r w:rsidR="00361DC2" w:rsidRPr="00F756F8">
        <w:t>p</w:t>
      </w:r>
      <w:r w:rsidR="00205A9C" w:rsidRPr="00F756F8">
        <w:t>otvrdu</w:t>
      </w:r>
      <w:r w:rsidRPr="00F756F8">
        <w:t xml:space="preserve"> nadležne/ih instituci</w:t>
      </w:r>
      <w:r w:rsidR="003C6DE9">
        <w:t>ja o uredno izmirenim ob</w:t>
      </w:r>
      <w:r w:rsidRPr="00F756F8">
        <w:t xml:space="preserve">vezama po </w:t>
      </w:r>
      <w:r w:rsidR="003C6DE9">
        <w:t xml:space="preserve">temelju izravnih </w:t>
      </w:r>
      <w:r w:rsidR="00361DC2" w:rsidRPr="00F756F8">
        <w:t xml:space="preserve">i </w:t>
      </w:r>
      <w:r w:rsidR="003C6DE9">
        <w:t>neizravnih</w:t>
      </w:r>
      <w:r w:rsidR="00361DC2" w:rsidRPr="00F756F8">
        <w:t xml:space="preserve"> poreza (</w:t>
      </w:r>
      <w:r w:rsidR="003C6DE9">
        <w:t>original il</w:t>
      </w:r>
      <w:r w:rsidRPr="00F756F8">
        <w:t xml:space="preserve">i ovjerena </w:t>
      </w:r>
      <w:r w:rsidR="003C6DE9">
        <w:t>preslika</w:t>
      </w:r>
      <w:r w:rsidRPr="00F756F8">
        <w:t xml:space="preserve"> ne starija od </w:t>
      </w:r>
      <w:r w:rsidR="005D79B9" w:rsidRPr="00F756F8">
        <w:t>tri</w:t>
      </w:r>
      <w:r w:rsidRPr="00F756F8">
        <w:t xml:space="preserve"> mjeseca u momentu dostavljanja ponude</w:t>
      </w:r>
      <w:r w:rsidR="00361DC2" w:rsidRPr="00F756F8">
        <w:t>).</w:t>
      </w:r>
    </w:p>
    <w:p w:rsidR="00AB3C93" w:rsidRPr="00F756F8" w:rsidRDefault="00361DC2" w:rsidP="00AB3C93">
      <w:pPr>
        <w:jc w:val="both"/>
      </w:pPr>
      <w:r w:rsidRPr="00F756F8">
        <w:t>Napomena: U slučaju da p</w:t>
      </w:r>
      <w:r w:rsidR="00AB3C93" w:rsidRPr="00F756F8">
        <w:t xml:space="preserve">onuđači imaju zaključen sporazum o reprogramu obveza, odnosno odgođenom plaćanju po </w:t>
      </w:r>
      <w:r w:rsidR="003C6DE9">
        <w:t>temelju</w:t>
      </w:r>
      <w:r w:rsidR="00AB3C93" w:rsidRPr="00F756F8">
        <w:t xml:space="preserve"> doprinosa za </w:t>
      </w:r>
      <w:r w:rsidR="003C6DE9">
        <w:t>mirovinsko</w:t>
      </w:r>
      <w:r w:rsidR="00AB3C93" w:rsidRPr="00F756F8">
        <w:t xml:space="preserve">-invalidsko osiguranje, zdravstveno osiguranje, </w:t>
      </w:r>
      <w:r w:rsidR="003C6DE9">
        <w:t xml:space="preserve">izravne </w:t>
      </w:r>
      <w:r w:rsidR="00AB3C93" w:rsidRPr="00F756F8">
        <w:t xml:space="preserve">i </w:t>
      </w:r>
      <w:r w:rsidR="003C6DE9">
        <w:t>neizravne</w:t>
      </w:r>
      <w:r w:rsidR="00AB3C93" w:rsidRPr="00F756F8">
        <w:t xml:space="preserve"> poreze, dužni</w:t>
      </w:r>
      <w:r w:rsidRPr="00F756F8">
        <w:t xml:space="preserve"> su dostaviti potvrdu nadležne i</w:t>
      </w:r>
      <w:r w:rsidR="00606CBF" w:rsidRPr="00F756F8">
        <w:t>nstitucije/a da p</w:t>
      </w:r>
      <w:r w:rsidR="00AB3C93" w:rsidRPr="00F756F8">
        <w:t>onuđač u predviđenoj dinamici izmiruje svoj</w:t>
      </w:r>
      <w:r w:rsidR="005D79B9" w:rsidRPr="00F756F8">
        <w:t>e</w:t>
      </w:r>
      <w:r w:rsidR="00AB3C93" w:rsidRPr="00F756F8">
        <w:t xml:space="preserve"> repr</w:t>
      </w:r>
      <w:r w:rsidR="003C6DE9">
        <w:t>ogramirane ob</w:t>
      </w:r>
      <w:r w:rsidR="003D3BCE" w:rsidRPr="00F756F8">
        <w:t>veze. Ukoliko je p</w:t>
      </w:r>
      <w:r w:rsidR="00AB3C93" w:rsidRPr="00F756F8">
        <w:t>onuđač zak</w:t>
      </w:r>
      <w:r w:rsidR="003C6DE9">
        <w:t>ljučio sporazum o reprogramu obveza ili odgođenom plaćanju ob</w:t>
      </w:r>
      <w:r w:rsidR="00AB3C93" w:rsidRPr="00F756F8">
        <w:t>veza</w:t>
      </w:r>
      <w:r w:rsidR="003C6DE9">
        <w:t xml:space="preserve"> i izvršio samo jednu uplatu ob</w:t>
      </w:r>
      <w:r w:rsidR="00AB3C93" w:rsidRPr="00F756F8">
        <w:t>veza neposredno prije dostave ponude, ne smatra se da u</w:t>
      </w:r>
      <w:r w:rsidR="003D3BCE" w:rsidRPr="00F756F8">
        <w:t xml:space="preserve"> predviđenoj dinamici izvršava</w:t>
      </w:r>
      <w:r w:rsidR="003C6DE9">
        <w:t xml:space="preserve"> svoje ob</w:t>
      </w:r>
      <w:r w:rsidR="005D79B9" w:rsidRPr="00F756F8">
        <w:t>veze i taj p</w:t>
      </w:r>
      <w:r w:rsidR="00AB3C93" w:rsidRPr="00F756F8">
        <w:t>onuđač neće biti kvalifi</w:t>
      </w:r>
      <w:r w:rsidR="005D79B9" w:rsidRPr="00F756F8">
        <w:t>ciran</w:t>
      </w:r>
      <w:r w:rsidR="00AB3C93" w:rsidRPr="00F756F8">
        <w:t xml:space="preserve"> u ovom postupku javnog poziva. </w:t>
      </w:r>
    </w:p>
    <w:p w:rsidR="00AB3C93" w:rsidRPr="00F756F8" w:rsidRDefault="00AB3C93" w:rsidP="003D37F9">
      <w:pPr>
        <w:jc w:val="both"/>
      </w:pPr>
    </w:p>
    <w:p w:rsidR="009B79DB" w:rsidRPr="00F756F8" w:rsidRDefault="00ED3296" w:rsidP="003D37F9">
      <w:pPr>
        <w:jc w:val="both"/>
        <w:rPr>
          <w:b/>
        </w:rPr>
      </w:pPr>
      <w:r w:rsidRPr="00F756F8">
        <w:rPr>
          <w:b/>
        </w:rPr>
        <w:t>Potrebna dokumentacija za finan</w:t>
      </w:r>
      <w:r w:rsidR="003C6DE9">
        <w:rPr>
          <w:b/>
        </w:rPr>
        <w:t>c</w:t>
      </w:r>
      <w:r w:rsidRPr="00F756F8">
        <w:rPr>
          <w:b/>
        </w:rPr>
        <w:t>ijski dio ponude:</w:t>
      </w:r>
      <w:r w:rsidR="009B79DB" w:rsidRPr="00F756F8">
        <w:rPr>
          <w:b/>
        </w:rPr>
        <w:t xml:space="preserve"> </w:t>
      </w:r>
    </w:p>
    <w:p w:rsidR="005D79B9" w:rsidRPr="00F756F8" w:rsidRDefault="00217164" w:rsidP="003D37F9">
      <w:pPr>
        <w:pStyle w:val="ListParagraph"/>
        <w:numPr>
          <w:ilvl w:val="0"/>
          <w:numId w:val="10"/>
        </w:numPr>
        <w:jc w:val="both"/>
      </w:pPr>
      <w:r w:rsidRPr="00F756F8">
        <w:t>o</w:t>
      </w:r>
      <w:r w:rsidR="009B79DB" w:rsidRPr="00F756F8">
        <w:t>vjeren</w:t>
      </w:r>
      <w:r w:rsidR="005D79B9" w:rsidRPr="00F756F8">
        <w:t>a i potpisana</w:t>
      </w:r>
      <w:r w:rsidR="009B79DB" w:rsidRPr="00F756F8">
        <w:t xml:space="preserve"> specifikacij</w:t>
      </w:r>
      <w:r w:rsidR="003C6DE9">
        <w:t>a</w:t>
      </w:r>
      <w:r w:rsidR="009B79DB" w:rsidRPr="00F756F8">
        <w:t xml:space="preserve"> pri</w:t>
      </w:r>
      <w:r w:rsidR="00ED3296" w:rsidRPr="00F756F8">
        <w:t>loženih dokumenata u finan</w:t>
      </w:r>
      <w:r w:rsidR="003C6DE9">
        <w:t>c</w:t>
      </w:r>
      <w:r w:rsidR="00ED3296" w:rsidRPr="00F756F8">
        <w:t>ijskom dijelu ponude, sač</w:t>
      </w:r>
      <w:r w:rsidR="009B79DB" w:rsidRPr="00F756F8">
        <w:t>injen</w:t>
      </w:r>
      <w:r w:rsidR="005D79B9" w:rsidRPr="00F756F8">
        <w:t>a</w:t>
      </w:r>
      <w:r w:rsidR="009B79DB" w:rsidRPr="00F756F8">
        <w:t xml:space="preserve"> po rednim brojevima i</w:t>
      </w:r>
      <w:r w:rsidR="00ED3296" w:rsidRPr="00F756F8">
        <w:t xml:space="preserve"> sa naznakom ukupnog broja priloženih</w:t>
      </w:r>
      <w:r w:rsidR="005D79B9" w:rsidRPr="00F756F8">
        <w:t xml:space="preserve"> dokumenata;</w:t>
      </w:r>
    </w:p>
    <w:p w:rsidR="005D79B9" w:rsidRPr="00F756F8" w:rsidRDefault="00217164" w:rsidP="003D37F9">
      <w:pPr>
        <w:pStyle w:val="ListParagraph"/>
        <w:numPr>
          <w:ilvl w:val="0"/>
          <w:numId w:val="10"/>
        </w:numPr>
        <w:jc w:val="both"/>
      </w:pPr>
      <w:r w:rsidRPr="00F756F8">
        <w:t>p</w:t>
      </w:r>
      <w:r w:rsidR="00ED3296" w:rsidRPr="00F756F8">
        <w:t>onuđ</w:t>
      </w:r>
      <w:r w:rsidR="009B79DB" w:rsidRPr="00F756F8">
        <w:t xml:space="preserve">ena cijena u </w:t>
      </w:r>
      <w:r w:rsidR="00ED3296" w:rsidRPr="00F756F8">
        <w:t>KM (konvertibilnim markama) po 1</w:t>
      </w:r>
      <w:r w:rsidR="00BB5859" w:rsidRPr="00F756F8">
        <w:rPr>
          <w:rFonts w:eastAsia="Calibri" w:cs="Times New Roman"/>
          <w:szCs w:val="24"/>
        </w:rPr>
        <w:t>m</w:t>
      </w:r>
      <w:r w:rsidR="00BB5859" w:rsidRPr="00F756F8">
        <w:rPr>
          <w:rFonts w:eastAsia="Calibri" w:cs="Times New Roman"/>
          <w:szCs w:val="24"/>
          <w:vertAlign w:val="superscript"/>
        </w:rPr>
        <w:t>2</w:t>
      </w:r>
      <w:r w:rsidR="00ED3296" w:rsidRPr="00F756F8">
        <w:t xml:space="preserve"> neto površine objekta bez uračunatog iznosa pripadajuć</w:t>
      </w:r>
      <w:r w:rsidR="009B79DB" w:rsidRPr="00F756F8">
        <w:t xml:space="preserve">eg </w:t>
      </w:r>
      <w:r w:rsidR="003C6DE9">
        <w:t>neizravnog</w:t>
      </w:r>
      <w:r w:rsidR="00ED3296" w:rsidRPr="00F756F8">
        <w:t xml:space="preserve"> poreza, ponuđ</w:t>
      </w:r>
      <w:r w:rsidR="009B79DB" w:rsidRPr="00F756F8">
        <w:t xml:space="preserve">ena cijena u </w:t>
      </w:r>
      <w:r w:rsidR="00ED3296" w:rsidRPr="00F756F8">
        <w:t>KM (konvertibilnim markama) po 1</w:t>
      </w:r>
      <w:r w:rsidR="00BB5859" w:rsidRPr="00F756F8">
        <w:rPr>
          <w:rFonts w:eastAsia="Calibri" w:cs="Times New Roman"/>
          <w:szCs w:val="24"/>
        </w:rPr>
        <w:t>m</w:t>
      </w:r>
      <w:r w:rsidR="00BB5859" w:rsidRPr="00F756F8">
        <w:rPr>
          <w:rFonts w:eastAsia="Calibri" w:cs="Times New Roman"/>
          <w:szCs w:val="24"/>
          <w:vertAlign w:val="superscript"/>
        </w:rPr>
        <w:t>2</w:t>
      </w:r>
      <w:r w:rsidR="00ED3296" w:rsidRPr="00F756F8">
        <w:t xml:space="preserve"> neto površine objekta sa uračunatim iznosom pripadajuć</w:t>
      </w:r>
      <w:r w:rsidR="009B79DB" w:rsidRPr="00F756F8">
        <w:t xml:space="preserve">eg </w:t>
      </w:r>
      <w:r w:rsidR="003C6DE9">
        <w:t>neizravnog</w:t>
      </w:r>
      <w:r w:rsidR="009B79DB" w:rsidRPr="00F756F8">
        <w:t xml:space="preserve"> porez</w:t>
      </w:r>
      <w:r w:rsidR="00ED3296" w:rsidRPr="00F756F8">
        <w:t>a i ukupna cijena ponude sa uračunatim iznosom pripadajuć</w:t>
      </w:r>
      <w:r w:rsidR="009B79DB" w:rsidRPr="00F756F8">
        <w:t xml:space="preserve">eg </w:t>
      </w:r>
      <w:r w:rsidR="003C6DE9">
        <w:t>neizravnog</w:t>
      </w:r>
      <w:r w:rsidR="009B79DB" w:rsidRPr="00F756F8">
        <w:t xml:space="preserve"> poreza</w:t>
      </w:r>
      <w:r w:rsidR="005D79B9" w:rsidRPr="00F756F8">
        <w:t>;</w:t>
      </w:r>
      <w:r w:rsidR="009B79DB" w:rsidRPr="00F756F8">
        <w:t xml:space="preserve"> </w:t>
      </w:r>
    </w:p>
    <w:p w:rsidR="00DB2CD1" w:rsidRPr="00F756F8" w:rsidRDefault="00217164" w:rsidP="003D37F9">
      <w:pPr>
        <w:pStyle w:val="ListParagraph"/>
        <w:numPr>
          <w:ilvl w:val="0"/>
          <w:numId w:val="10"/>
        </w:numPr>
        <w:jc w:val="both"/>
      </w:pPr>
      <w:r w:rsidRPr="00F756F8">
        <w:t>o</w:t>
      </w:r>
      <w:r w:rsidR="009B79DB" w:rsidRPr="00F756F8">
        <w:t xml:space="preserve">vjerena i potpisana izjava da </w:t>
      </w:r>
      <w:r w:rsidR="00ED3296" w:rsidRPr="00F756F8">
        <w:t>objekat podliježe pod obrač</w:t>
      </w:r>
      <w:r w:rsidR="009B79DB" w:rsidRPr="00F756F8">
        <w:t>un poreza na dodanu vrijednost i porez na promet nepokret</w:t>
      </w:r>
      <w:r w:rsidR="00ED3296" w:rsidRPr="00F756F8">
        <w:t>nosti ili da objekat ne podliježe pod obrač</w:t>
      </w:r>
      <w:r w:rsidR="009B79DB" w:rsidRPr="00F756F8">
        <w:t>un poreza na dodanu vrijednost i</w:t>
      </w:r>
      <w:r w:rsidR="00BB5859" w:rsidRPr="00F756F8">
        <w:t xml:space="preserve"> poreza na promet nepokretnosti;</w:t>
      </w:r>
      <w:r w:rsidR="009B79DB" w:rsidRPr="00F756F8">
        <w:t xml:space="preserve"> </w:t>
      </w:r>
    </w:p>
    <w:p w:rsidR="00DB2CD1" w:rsidRPr="00F756F8" w:rsidRDefault="005E5839" w:rsidP="003D37F9">
      <w:pPr>
        <w:pStyle w:val="ListParagraph"/>
        <w:numPr>
          <w:ilvl w:val="0"/>
          <w:numId w:val="10"/>
        </w:numPr>
        <w:jc w:val="both"/>
      </w:pPr>
      <w:r w:rsidRPr="00F756F8">
        <w:t>o</w:t>
      </w:r>
      <w:r w:rsidR="009B79DB" w:rsidRPr="00F756F8">
        <w:t>vjerena i potpisana</w:t>
      </w:r>
      <w:r w:rsidR="003D37F9" w:rsidRPr="00F756F8">
        <w:t xml:space="preserve"> izjava o opciji ponude, minimal</w:t>
      </w:r>
      <w:r w:rsidR="009B79DB" w:rsidRPr="00F756F8">
        <w:t>no 90 d</w:t>
      </w:r>
      <w:r w:rsidR="003D37F9" w:rsidRPr="00F756F8">
        <w:t>ana od momenta podnoš</w:t>
      </w:r>
      <w:r w:rsidR="009B79DB" w:rsidRPr="00F756F8">
        <w:t xml:space="preserve">enja ponude; </w:t>
      </w:r>
    </w:p>
    <w:p w:rsidR="00DB2CD1" w:rsidRPr="00F756F8" w:rsidRDefault="00217164" w:rsidP="00884D14">
      <w:pPr>
        <w:pStyle w:val="ListParagraph"/>
        <w:numPr>
          <w:ilvl w:val="0"/>
          <w:numId w:val="10"/>
        </w:numPr>
        <w:jc w:val="both"/>
      </w:pPr>
      <w:r w:rsidRPr="00F756F8">
        <w:t>o</w:t>
      </w:r>
      <w:r w:rsidR="009B79DB" w:rsidRPr="00F756F8">
        <w:t>vjerena i potpisana i</w:t>
      </w:r>
      <w:r w:rsidR="003D37F9" w:rsidRPr="00F756F8">
        <w:t>zjava o prihvać</w:t>
      </w:r>
      <w:r w:rsidR="00ED3296" w:rsidRPr="00F756F8">
        <w:t>anju u</w:t>
      </w:r>
      <w:r w:rsidR="003D37F9" w:rsidRPr="00F756F8">
        <w:t>vjeta</w:t>
      </w:r>
      <w:r w:rsidR="00ED3296" w:rsidRPr="00F756F8">
        <w:t xml:space="preserve"> i načina plać</w:t>
      </w:r>
      <w:r w:rsidR="009B79DB" w:rsidRPr="00F756F8">
        <w:t xml:space="preserve">anja </w:t>
      </w:r>
      <w:r w:rsidR="002974AB" w:rsidRPr="00F756F8">
        <w:t>prema planiranoj dinamici potrošnje sredstava koja je propisana Odluk</w:t>
      </w:r>
      <w:r w:rsidR="003C6DE9">
        <w:t>om o odobravanju projekta nabav</w:t>
      </w:r>
      <w:r w:rsidR="002974AB" w:rsidRPr="00F756F8">
        <w:t>e objekta za smještaj institucija Bosne i Hercegovine</w:t>
      </w:r>
      <w:r w:rsidR="00BB5859" w:rsidRPr="00F756F8">
        <w:t xml:space="preserve"> </w:t>
      </w:r>
      <w:r w:rsidR="00DB2CD1" w:rsidRPr="00F756F8">
        <w:t>–</w:t>
      </w:r>
      <w:r w:rsidR="002974AB" w:rsidRPr="00F756F8">
        <w:t xml:space="preserve"> Držav</w:t>
      </w:r>
      <w:r w:rsidR="00DB2CD1" w:rsidRPr="00F756F8">
        <w:t>n</w:t>
      </w:r>
      <w:r w:rsidR="002974AB" w:rsidRPr="00F756F8">
        <w:t>e agencije za istrage i zaštitu u Banj</w:t>
      </w:r>
      <w:r w:rsidR="00DB2CD1" w:rsidRPr="00F756F8">
        <w:t>oj</w:t>
      </w:r>
      <w:r w:rsidR="002974AB" w:rsidRPr="00F756F8">
        <w:t xml:space="preserve"> Luci, VM broj 143/23 od 07.</w:t>
      </w:r>
      <w:r w:rsidR="003C6DE9">
        <w:t xml:space="preserve"> </w:t>
      </w:r>
      <w:r w:rsidR="002974AB" w:rsidRPr="00F756F8">
        <w:t>06.</w:t>
      </w:r>
      <w:r w:rsidR="003C6DE9">
        <w:t xml:space="preserve"> </w:t>
      </w:r>
      <w:r w:rsidR="002974AB" w:rsidRPr="00F756F8">
        <w:t>2023. g</w:t>
      </w:r>
      <w:r w:rsidR="00BB5859" w:rsidRPr="00F756F8">
        <w:t>odine;</w:t>
      </w:r>
      <w:r w:rsidR="009B79DB" w:rsidRPr="00F756F8">
        <w:t xml:space="preserve"> </w:t>
      </w:r>
    </w:p>
    <w:p w:rsidR="009B79DB" w:rsidRPr="00F756F8" w:rsidRDefault="00A30C20" w:rsidP="00884D14">
      <w:pPr>
        <w:pStyle w:val="ListParagraph"/>
        <w:numPr>
          <w:ilvl w:val="0"/>
          <w:numId w:val="10"/>
        </w:numPr>
        <w:jc w:val="both"/>
      </w:pPr>
      <w:r w:rsidRPr="002D74C4">
        <w:t>jamstvo</w:t>
      </w:r>
      <w:r w:rsidR="009B79DB" w:rsidRPr="002D74C4">
        <w:t xml:space="preserve"> za ozbiljnos</w:t>
      </w:r>
      <w:r w:rsidR="009F27C6" w:rsidRPr="002D74C4">
        <w:t>t ponude u iznosu od 2% od ponuđ</w:t>
      </w:r>
      <w:r w:rsidR="009B79DB" w:rsidRPr="002D74C4">
        <w:t>ene</w:t>
      </w:r>
      <w:r w:rsidR="009F27C6" w:rsidRPr="002D74C4">
        <w:t xml:space="preserve"> cijene sa PDV-om s rokom traja</w:t>
      </w:r>
      <w:r w:rsidR="009B79DB" w:rsidRPr="002D74C4">
        <w:t>nja minimalno</w:t>
      </w:r>
      <w:r w:rsidR="009B79DB" w:rsidRPr="00F756F8">
        <w:t xml:space="preserve"> 120 dana. </w:t>
      </w:r>
      <w:r>
        <w:t>Jamstvo</w:t>
      </w:r>
      <w:r w:rsidR="009B79DB" w:rsidRPr="00F756F8">
        <w:t xml:space="preserve"> za ponudu mora biti u obliku bezu</w:t>
      </w:r>
      <w:r w:rsidR="00DB2CD1" w:rsidRPr="00F756F8">
        <w:t>vjetne</w:t>
      </w:r>
      <w:r w:rsidR="009B79DB" w:rsidRPr="00F756F8">
        <w:t xml:space="preserve"> bankarske garancije, naplative na prvi poziv. Bezu</w:t>
      </w:r>
      <w:r w:rsidR="00DB2CD1" w:rsidRPr="00F756F8">
        <w:t>vjetn</w:t>
      </w:r>
      <w:r>
        <w:t>o</w:t>
      </w:r>
      <w:r w:rsidR="009B79DB" w:rsidRPr="00F756F8">
        <w:t xml:space="preserve"> bankarsk</w:t>
      </w:r>
      <w:r>
        <w:t>o jamstvo</w:t>
      </w:r>
      <w:r w:rsidR="009B79DB" w:rsidRPr="00F756F8">
        <w:t xml:space="preserve"> treba biti va</w:t>
      </w:r>
      <w:r w:rsidR="003C6DE9">
        <w:t>lidn</w:t>
      </w:r>
      <w:r>
        <w:t>o</w:t>
      </w:r>
      <w:r w:rsidR="003C6DE9">
        <w:t xml:space="preserve"> tije</w:t>
      </w:r>
      <w:r w:rsidR="009F27C6" w:rsidRPr="00F756F8">
        <w:t>kom cijelog perioda važ</w:t>
      </w:r>
      <w:r w:rsidR="009B79DB" w:rsidRPr="00F756F8">
        <w:t>enja ponude</w:t>
      </w:r>
      <w:r>
        <w:t>. Jamstvo</w:t>
      </w:r>
      <w:r w:rsidR="009B79DB" w:rsidRPr="00F756F8">
        <w:t xml:space="preserve"> za ponu</w:t>
      </w:r>
      <w:r>
        <w:t>du se mora dostaviti, posebno ku</w:t>
      </w:r>
      <w:r w:rsidR="009B79DB" w:rsidRPr="00F756F8">
        <w:t>ve</w:t>
      </w:r>
      <w:r w:rsidR="00DB2CD1" w:rsidRPr="00F756F8">
        <w:t>rtiran</w:t>
      </w:r>
      <w:r>
        <w:t>o</w:t>
      </w:r>
      <w:r w:rsidR="00DB2CD1" w:rsidRPr="00F756F8">
        <w:t xml:space="preserve"> uz ponudu sa naznakom: „O</w:t>
      </w:r>
      <w:r w:rsidR="009B79DB" w:rsidRPr="00F756F8">
        <w:t>riginaln</w:t>
      </w:r>
      <w:r>
        <w:t>o jamstvo</w:t>
      </w:r>
      <w:r w:rsidR="00DB2CD1" w:rsidRPr="00F756F8">
        <w:t xml:space="preserve"> za ozbiljnost ponude“</w:t>
      </w:r>
      <w:r w:rsidR="009F27C6" w:rsidRPr="00F756F8">
        <w:t>.</w:t>
      </w:r>
      <w:r w:rsidR="009B79DB" w:rsidRPr="00F756F8">
        <w:t xml:space="preserve"> </w:t>
      </w:r>
      <w:r>
        <w:t>Jamstvo</w:t>
      </w:r>
      <w:r w:rsidR="009F27C6" w:rsidRPr="00F756F8">
        <w:t xml:space="preserve"> za ozbil</w:t>
      </w:r>
      <w:r w:rsidR="009B79DB" w:rsidRPr="00F756F8">
        <w:t>jnost ponude dostavlja se u</w:t>
      </w:r>
      <w:r w:rsidR="009F27C6" w:rsidRPr="00F756F8">
        <w:t xml:space="preserve"> originalu, u zatvorenoj plastič</w:t>
      </w:r>
      <w:r w:rsidR="009B79DB" w:rsidRPr="00F756F8">
        <w:t>noj foliji</w:t>
      </w:r>
      <w:r w:rsidR="009F27C6" w:rsidRPr="00F756F8">
        <w:t xml:space="preserve"> (koja se npr. na vrhu zatvori nal</w:t>
      </w:r>
      <w:r w:rsidR="009B79DB" w:rsidRPr="00F756F8">
        <w:t>j</w:t>
      </w:r>
      <w:r w:rsidR="009F27C6" w:rsidRPr="00F756F8">
        <w:t>epnicom na kojoj je stavljen pečat ponuđač</w:t>
      </w:r>
      <w:r w:rsidR="009B79DB" w:rsidRPr="00F756F8">
        <w:t>a i</w:t>
      </w:r>
      <w:r w:rsidR="009F27C6" w:rsidRPr="00F756F8">
        <w:t>li</w:t>
      </w:r>
      <w:r w:rsidR="009B79DB" w:rsidRPr="00F756F8">
        <w:t xml:space="preserve"> se otvor na fo</w:t>
      </w:r>
      <w:r w:rsidR="009F27C6" w:rsidRPr="00F756F8">
        <w:t>liji</w:t>
      </w:r>
      <w:r w:rsidR="009B79DB" w:rsidRPr="00F756F8">
        <w:t xml:space="preserve"> zatvori jamstvenikom</w:t>
      </w:r>
      <w:r w:rsidR="009F27C6" w:rsidRPr="00F756F8">
        <w:t xml:space="preserve">, a na mjesto vezivanja zalijepi naljepnica i otisne pečat ponuđača). </w:t>
      </w:r>
      <w:r>
        <w:t>Jamstvo</w:t>
      </w:r>
      <w:r w:rsidR="009F27C6" w:rsidRPr="00F756F8">
        <w:t xml:space="preserve"> ne smije bit</w:t>
      </w:r>
      <w:r w:rsidR="00884D14" w:rsidRPr="00F756F8">
        <w:t>i ni na koji način oštećen</w:t>
      </w:r>
      <w:r>
        <w:t>o</w:t>
      </w:r>
      <w:r w:rsidR="00884D14" w:rsidRPr="00F756F8">
        <w:t xml:space="preserve"> (buš</w:t>
      </w:r>
      <w:r w:rsidR="009F27C6" w:rsidRPr="00F756F8">
        <w:t>enjem i sl.)</w:t>
      </w:r>
      <w:r w:rsidR="009B79DB" w:rsidRPr="00F756F8">
        <w:t xml:space="preserve"> j</w:t>
      </w:r>
      <w:r w:rsidR="009F27C6" w:rsidRPr="00F756F8">
        <w:t>er probuš</w:t>
      </w:r>
      <w:r w:rsidR="009B79DB" w:rsidRPr="00F756F8">
        <w:t>en</w:t>
      </w:r>
      <w:r>
        <w:t>o</w:t>
      </w:r>
      <w:r w:rsidR="009B79DB" w:rsidRPr="00F756F8">
        <w:t xml:space="preserve"> </w:t>
      </w:r>
      <w:r w:rsidR="009F27C6" w:rsidRPr="00F756F8">
        <w:t>ili oštećen</w:t>
      </w:r>
      <w:r>
        <w:t>o jamstvo</w:t>
      </w:r>
      <w:r w:rsidR="009F27C6" w:rsidRPr="00F756F8">
        <w:t xml:space="preserve"> se ne može </w:t>
      </w:r>
      <w:r w:rsidR="009B79DB" w:rsidRPr="00F756F8">
        <w:t>naplatiti.</w:t>
      </w:r>
      <w:r w:rsidR="00100AD1" w:rsidRPr="00F756F8">
        <w:t xml:space="preserve"> </w:t>
      </w:r>
      <w:r w:rsidR="009B79DB" w:rsidRPr="00F756F8">
        <w:t>Ugovo</w:t>
      </w:r>
      <w:r w:rsidR="00100AD1" w:rsidRPr="00F756F8">
        <w:t>rn</w:t>
      </w:r>
      <w:r>
        <w:t>o tijelo</w:t>
      </w:r>
      <w:r w:rsidR="00100AD1" w:rsidRPr="00F756F8">
        <w:t xml:space="preserve"> može zaht</w:t>
      </w:r>
      <w:r w:rsidR="00884D14" w:rsidRPr="00F756F8">
        <w:t>i</w:t>
      </w:r>
      <w:r w:rsidR="00100AD1" w:rsidRPr="00F756F8">
        <w:t>jevati produž</w:t>
      </w:r>
      <w:r w:rsidR="009B79DB" w:rsidRPr="00F756F8">
        <w:t xml:space="preserve">enje </w:t>
      </w:r>
      <w:r>
        <w:t>jamstva</w:t>
      </w:r>
      <w:r w:rsidR="00100AD1" w:rsidRPr="00F756F8">
        <w:t xml:space="preserve"> za ozbiljnost ponude, te ć</w:t>
      </w:r>
      <w:r w:rsidR="009B79DB" w:rsidRPr="00F756F8">
        <w:t>e se u tom s</w:t>
      </w:r>
      <w:r w:rsidR="00100AD1" w:rsidRPr="00F756F8">
        <w:t>lučaju</w:t>
      </w:r>
      <w:r w:rsidR="009B79DB" w:rsidRPr="00F756F8">
        <w:t xml:space="preserve"> </w:t>
      </w:r>
      <w:r w:rsidR="009D0DE6" w:rsidRPr="00F756F8">
        <w:t>pismeno obratiti p</w:t>
      </w:r>
      <w:r w:rsidR="00100AD1" w:rsidRPr="00F756F8">
        <w:t xml:space="preserve">onuđačima za produženje. </w:t>
      </w:r>
      <w:r>
        <w:t xml:space="preserve">Jamstvo </w:t>
      </w:r>
      <w:r w:rsidR="00100AD1" w:rsidRPr="00F756F8">
        <w:t>mora biti važeć</w:t>
      </w:r>
      <w:r>
        <w:t>e</w:t>
      </w:r>
      <w:r w:rsidR="009B79DB" w:rsidRPr="00F756F8">
        <w:t xml:space="preserve"> cijelo vri</w:t>
      </w:r>
      <w:r w:rsidR="00100AD1" w:rsidRPr="00F756F8">
        <w:t>j</w:t>
      </w:r>
      <w:r w:rsidR="009B79DB" w:rsidRPr="00F756F8">
        <w:t>eme va</w:t>
      </w:r>
      <w:r w:rsidR="009D0DE6" w:rsidRPr="00F756F8">
        <w:t>ženj</w:t>
      </w:r>
      <w:r w:rsidR="00100AD1" w:rsidRPr="00F756F8">
        <w:t>a</w:t>
      </w:r>
      <w:r w:rsidR="009B79DB" w:rsidRPr="00F756F8">
        <w:t xml:space="preserve"> ponude. U sl</w:t>
      </w:r>
      <w:r w:rsidR="009D0DE6" w:rsidRPr="00F756F8">
        <w:t>učaju da p</w:t>
      </w:r>
      <w:r w:rsidR="00100AD1" w:rsidRPr="00F756F8">
        <w:t>onuđač</w:t>
      </w:r>
      <w:r w:rsidR="009B79DB" w:rsidRPr="00F756F8">
        <w:t>i ne dost</w:t>
      </w:r>
      <w:r w:rsidR="00884D14" w:rsidRPr="00F756F8">
        <w:t>ave pismenu s</w:t>
      </w:r>
      <w:r>
        <w:t>u</w:t>
      </w:r>
      <w:r w:rsidR="00100AD1" w:rsidRPr="00F756F8">
        <w:t>glasnost za produž</w:t>
      </w:r>
      <w:r w:rsidR="009B79DB" w:rsidRPr="00F756F8">
        <w:t xml:space="preserve">enje </w:t>
      </w:r>
      <w:r>
        <w:t>jamstva</w:t>
      </w:r>
      <w:r w:rsidR="00100AD1" w:rsidRPr="00F756F8">
        <w:t xml:space="preserve"> za ozbiljnost ponude, kao i produž</w:t>
      </w:r>
      <w:r w:rsidR="009B79DB" w:rsidRPr="00F756F8">
        <w:t>en</w:t>
      </w:r>
      <w:r>
        <w:t>o jamstvo</w:t>
      </w:r>
      <w:r w:rsidR="009B79DB" w:rsidRPr="00F756F8">
        <w:t xml:space="preserve"> za ozbiljnost ponude na rok ko</w:t>
      </w:r>
      <w:r w:rsidR="009D0DE6" w:rsidRPr="00F756F8">
        <w:t>ji je utvrdi</w:t>
      </w:r>
      <w:r>
        <w:t>l</w:t>
      </w:r>
      <w:r w:rsidR="009D0DE6" w:rsidRPr="00F756F8">
        <w:t>o u</w:t>
      </w:r>
      <w:r>
        <w:t>govorno</w:t>
      </w:r>
      <w:r w:rsidR="00100AD1" w:rsidRPr="00F756F8">
        <w:t xml:space="preserve"> </w:t>
      </w:r>
      <w:r>
        <w:lastRenderedPageBreak/>
        <w:t>tijelo</w:t>
      </w:r>
      <w:r w:rsidR="00100AD1" w:rsidRPr="00F756F8">
        <w:t>, smatra</w:t>
      </w:r>
      <w:r w:rsidR="00884D14" w:rsidRPr="00F756F8">
        <w:t>t će</w:t>
      </w:r>
      <w:r w:rsidR="009D0DE6" w:rsidRPr="00F756F8">
        <w:t xml:space="preserve"> se da je p</w:t>
      </w:r>
      <w:r w:rsidR="00100AD1" w:rsidRPr="00F756F8">
        <w:t>onuđač</w:t>
      </w:r>
      <w:r w:rsidR="009B79DB" w:rsidRPr="00F756F8">
        <w:t xml:space="preserve"> odustao od ponude u Javnom pozivu.</w:t>
      </w:r>
      <w:r w:rsidR="00100AD1" w:rsidRPr="00F756F8">
        <w:t xml:space="preserve"> </w:t>
      </w:r>
      <w:r w:rsidR="009B79DB" w:rsidRPr="00F756F8">
        <w:t xml:space="preserve">Ukoliko </w:t>
      </w:r>
      <w:r>
        <w:t xml:space="preserve">jamstvo </w:t>
      </w:r>
      <w:r w:rsidR="00100AD1" w:rsidRPr="00F756F8">
        <w:t>za ozbi</w:t>
      </w:r>
      <w:r w:rsidR="009B79DB" w:rsidRPr="00F756F8">
        <w:t>ljn</w:t>
      </w:r>
      <w:r w:rsidR="009D0DE6" w:rsidRPr="00F756F8">
        <w:t>ost ponude dostavlja grupa p</w:t>
      </w:r>
      <w:r w:rsidR="00100AD1" w:rsidRPr="00F756F8">
        <w:t>onuđača</w:t>
      </w:r>
      <w:r w:rsidR="009B79DB" w:rsidRPr="00F756F8">
        <w:t xml:space="preserve">, </w:t>
      </w:r>
      <w:r>
        <w:t>jamstvo</w:t>
      </w:r>
      <w:r w:rsidR="00100AD1" w:rsidRPr="00F756F8">
        <w:t xml:space="preserve"> za ozbiljnost ponude može </w:t>
      </w:r>
      <w:r w:rsidR="009B79DB" w:rsidRPr="00F756F8">
        <w:t>dostavi</w:t>
      </w:r>
      <w:r w:rsidR="00100AD1" w:rsidRPr="00F756F8">
        <w:t>ti jedan član grupe, viš</w:t>
      </w:r>
      <w:r w:rsidR="009B79DB" w:rsidRPr="00F756F8">
        <w:t xml:space="preserve">e </w:t>
      </w:r>
      <w:r w:rsidR="00100AD1" w:rsidRPr="00F756F8">
        <w:t>članova</w:t>
      </w:r>
      <w:r w:rsidR="009B79DB" w:rsidRPr="00F756F8">
        <w:t xml:space="preserve"> grupe i</w:t>
      </w:r>
      <w:r w:rsidR="00100AD1" w:rsidRPr="00F756F8">
        <w:t>li svi č</w:t>
      </w:r>
      <w:r w:rsidR="009B79DB" w:rsidRPr="00F756F8">
        <w:t xml:space="preserve">lanovi grupe. </w:t>
      </w:r>
    </w:p>
    <w:p w:rsidR="009B79DB" w:rsidRPr="00F756F8" w:rsidRDefault="00EF5C54" w:rsidP="00884D14">
      <w:pPr>
        <w:jc w:val="both"/>
        <w:rPr>
          <w:b/>
        </w:rPr>
      </w:pPr>
      <w:r w:rsidRPr="00F756F8">
        <w:rPr>
          <w:b/>
        </w:rPr>
        <w:t xml:space="preserve">II </w:t>
      </w:r>
      <w:r w:rsidR="005E5839" w:rsidRPr="00F756F8">
        <w:rPr>
          <w:b/>
        </w:rPr>
        <w:t>–</w:t>
      </w:r>
      <w:r w:rsidRPr="00F756F8">
        <w:rPr>
          <w:b/>
        </w:rPr>
        <w:t xml:space="preserve"> PRAVO </w:t>
      </w:r>
      <w:r w:rsidR="00A30C20">
        <w:rPr>
          <w:b/>
        </w:rPr>
        <w:t>SUDJELOVANJA</w:t>
      </w:r>
    </w:p>
    <w:p w:rsidR="009B79DB" w:rsidRPr="00F756F8" w:rsidRDefault="009B79DB" w:rsidP="00884D14">
      <w:pPr>
        <w:jc w:val="both"/>
      </w:pPr>
      <w:r w:rsidRPr="00F756F8">
        <w:t xml:space="preserve">Pravo </w:t>
      </w:r>
      <w:r w:rsidR="00A30C20">
        <w:t>sudjelovanj</w:t>
      </w:r>
      <w:r w:rsidR="00EF5C54" w:rsidRPr="00F756F8">
        <w:t>a</w:t>
      </w:r>
      <w:r w:rsidRPr="00F756F8">
        <w:t xml:space="preserve"> po ov</w:t>
      </w:r>
      <w:r w:rsidR="00EF5C54" w:rsidRPr="00F756F8">
        <w:t>om javnom pozivu imaju sv</w:t>
      </w:r>
      <w:r w:rsidR="005E5839" w:rsidRPr="00F756F8">
        <w:t>e</w:t>
      </w:r>
      <w:r w:rsidR="00EF5C54" w:rsidRPr="00F756F8">
        <w:t xml:space="preserve"> fizičk</w:t>
      </w:r>
      <w:r w:rsidR="005E5839" w:rsidRPr="00F756F8">
        <w:t>e</w:t>
      </w:r>
      <w:r w:rsidR="00EF5C54" w:rsidRPr="00F756F8">
        <w:t xml:space="preserve"> i pravn</w:t>
      </w:r>
      <w:r w:rsidR="005E5839" w:rsidRPr="00F756F8">
        <w:t>e osobe</w:t>
      </w:r>
      <w:r w:rsidR="00EF5C54" w:rsidRPr="00F756F8">
        <w:t xml:space="preserve"> koj</w:t>
      </w:r>
      <w:r w:rsidR="005E5839" w:rsidRPr="00F756F8">
        <w:t>e</w:t>
      </w:r>
      <w:r w:rsidR="00EF5C54" w:rsidRPr="00F756F8">
        <w:t xml:space="preserve"> dostave kompletnu traž</w:t>
      </w:r>
      <w:r w:rsidRPr="00F756F8">
        <w:t xml:space="preserve">enu dokumentaciju. </w:t>
      </w:r>
    </w:p>
    <w:p w:rsidR="009B79DB" w:rsidRPr="00F756F8" w:rsidRDefault="00884D14" w:rsidP="00884D14">
      <w:pPr>
        <w:jc w:val="both"/>
        <w:rPr>
          <w:b/>
        </w:rPr>
      </w:pPr>
      <w:r w:rsidRPr="00F756F8">
        <w:rPr>
          <w:b/>
        </w:rPr>
        <w:t>III</w:t>
      </w:r>
      <w:r w:rsidR="005E5839" w:rsidRPr="00F756F8">
        <w:rPr>
          <w:b/>
        </w:rPr>
        <w:t xml:space="preserve"> – </w:t>
      </w:r>
      <w:r w:rsidR="009B79DB" w:rsidRPr="00F756F8">
        <w:rPr>
          <w:b/>
        </w:rPr>
        <w:t xml:space="preserve">DETALJNE INFORMACIJE </w:t>
      </w:r>
    </w:p>
    <w:p w:rsidR="009B79DB" w:rsidRPr="00F756F8" w:rsidRDefault="009B79DB" w:rsidP="00884D14">
      <w:pPr>
        <w:jc w:val="both"/>
      </w:pPr>
      <w:r w:rsidRPr="00F756F8">
        <w:t>Detaljne inf</w:t>
      </w:r>
      <w:r w:rsidR="00EF5C54" w:rsidRPr="00F756F8">
        <w:t>ormacije za zainteresirane ponuđače</w:t>
      </w:r>
      <w:r w:rsidRPr="00F756F8">
        <w:t xml:space="preserve"> u </w:t>
      </w:r>
      <w:r w:rsidR="00A30C20">
        <w:t>s</w:t>
      </w:r>
      <w:r w:rsidRPr="00F756F8">
        <w:t xml:space="preserve">vezi </w:t>
      </w:r>
      <w:r w:rsidR="005E5839" w:rsidRPr="00F756F8">
        <w:t xml:space="preserve">s </w:t>
      </w:r>
      <w:r w:rsidRPr="00F756F8">
        <w:t>javn</w:t>
      </w:r>
      <w:r w:rsidR="005E5839" w:rsidRPr="00F756F8">
        <w:t>im</w:t>
      </w:r>
      <w:r w:rsidRPr="00F756F8">
        <w:t xml:space="preserve"> poz</w:t>
      </w:r>
      <w:r w:rsidR="00EF5C54" w:rsidRPr="00F756F8">
        <w:t>iv</w:t>
      </w:r>
      <w:r w:rsidR="005E5839" w:rsidRPr="00F756F8">
        <w:t>om</w:t>
      </w:r>
      <w:r w:rsidRPr="00F756F8">
        <w:t xml:space="preserve"> mogu se dobiti svakog radnog dana od 10</w:t>
      </w:r>
      <w:r w:rsidR="005E5839" w:rsidRPr="00F756F8">
        <w:t>,</w:t>
      </w:r>
      <w:r w:rsidRPr="00F756F8">
        <w:t>00 do 15</w:t>
      </w:r>
      <w:r w:rsidR="005E5839" w:rsidRPr="00F756F8">
        <w:t>,</w:t>
      </w:r>
      <w:r w:rsidRPr="00F756F8">
        <w:t xml:space="preserve">00 sati u prostorijama </w:t>
      </w:r>
      <w:r w:rsidR="00EF5C54" w:rsidRPr="00F756F8">
        <w:t>Državne agencije za istrage i zaštitu</w:t>
      </w:r>
      <w:r w:rsidRPr="00F756F8">
        <w:t xml:space="preserve">, </w:t>
      </w:r>
      <w:r w:rsidR="00EF5C54" w:rsidRPr="00F756F8">
        <w:t>Nikole Tesle 59, Istočno Sarajevo</w:t>
      </w:r>
      <w:r w:rsidRPr="00F756F8">
        <w:t xml:space="preserve">, </w:t>
      </w:r>
      <w:r w:rsidR="00EF5C54" w:rsidRPr="00F756F8">
        <w:t>ured</w:t>
      </w:r>
      <w:r w:rsidRPr="00F756F8">
        <w:t xml:space="preserve"> broj </w:t>
      </w:r>
      <w:r w:rsidR="00EF5C54" w:rsidRPr="00F756F8">
        <w:t>228, na telefon 057</w:t>
      </w:r>
      <w:r w:rsidRPr="00F756F8">
        <w:t>/</w:t>
      </w:r>
      <w:r w:rsidR="00EF5C54" w:rsidRPr="00F756F8">
        <w:t>326</w:t>
      </w:r>
      <w:r w:rsidR="009B5E8E" w:rsidRPr="00F756F8">
        <w:t xml:space="preserve"> </w:t>
      </w:r>
      <w:r w:rsidR="00EF5C54" w:rsidRPr="00F756F8">
        <w:t>353</w:t>
      </w:r>
      <w:r w:rsidR="000504D2" w:rsidRPr="00F756F8">
        <w:t xml:space="preserve">, kontakt osoba </w:t>
      </w:r>
      <w:r w:rsidR="00A30C20">
        <w:t>tajni</w:t>
      </w:r>
      <w:r w:rsidR="002D74C4">
        <w:t>k</w:t>
      </w:r>
      <w:r w:rsidR="00A30C20">
        <w:t xml:space="preserve"> Povjerenstva</w:t>
      </w:r>
      <w:r w:rsidR="00EB4383" w:rsidRPr="00F756F8">
        <w:t xml:space="preserve"> za nabavu/kupovinu objekta za smještaj institucija Bosne i Hercegovine</w:t>
      </w:r>
      <w:r w:rsidR="005E5839" w:rsidRPr="00F756F8">
        <w:t xml:space="preserve"> </w:t>
      </w:r>
      <w:r w:rsidR="00EB4383" w:rsidRPr="00F756F8">
        <w:t xml:space="preserve">- </w:t>
      </w:r>
      <w:r w:rsidR="005E5839" w:rsidRPr="00F756F8">
        <w:t xml:space="preserve"> </w:t>
      </w:r>
      <w:r w:rsidR="00EB4383" w:rsidRPr="00F756F8">
        <w:t>Držav</w:t>
      </w:r>
      <w:r w:rsidR="00C5313B" w:rsidRPr="00F756F8">
        <w:t>n</w:t>
      </w:r>
      <w:r w:rsidR="00EB4383" w:rsidRPr="00F756F8">
        <w:t>e agencije za istrage i zaštitu u Banj</w:t>
      </w:r>
      <w:r w:rsidR="005E5839" w:rsidRPr="00F756F8">
        <w:t>oj</w:t>
      </w:r>
      <w:r w:rsidR="00EB4383" w:rsidRPr="00F756F8">
        <w:t xml:space="preserve"> Luci</w:t>
      </w:r>
      <w:r w:rsidRPr="00F756F8">
        <w:t xml:space="preserve">. </w:t>
      </w:r>
    </w:p>
    <w:p w:rsidR="009B79DB" w:rsidRPr="00F756F8" w:rsidRDefault="009B79DB" w:rsidP="00884D14">
      <w:pPr>
        <w:jc w:val="both"/>
        <w:rPr>
          <w:b/>
        </w:rPr>
      </w:pPr>
      <w:r w:rsidRPr="00F756F8">
        <w:rPr>
          <w:b/>
        </w:rPr>
        <w:t xml:space="preserve">IV </w:t>
      </w:r>
      <w:r w:rsidR="005E5839" w:rsidRPr="00F756F8">
        <w:rPr>
          <w:b/>
        </w:rPr>
        <w:t>–</w:t>
      </w:r>
      <w:r w:rsidRPr="00F756F8">
        <w:rPr>
          <w:b/>
        </w:rPr>
        <w:t xml:space="preserve"> KRITERIJI ZA DODJELU UGOVORA </w:t>
      </w:r>
      <w:r w:rsidR="005E5839" w:rsidRPr="00F756F8">
        <w:rPr>
          <w:b/>
        </w:rPr>
        <w:t>–</w:t>
      </w:r>
      <w:r w:rsidRPr="00F756F8">
        <w:rPr>
          <w:b/>
        </w:rPr>
        <w:t xml:space="preserve"> OCJENA PONUDA </w:t>
      </w:r>
    </w:p>
    <w:p w:rsidR="009B79DB" w:rsidRPr="00F756F8" w:rsidRDefault="00E44057" w:rsidP="00884D14">
      <w:pPr>
        <w:jc w:val="both"/>
      </w:pPr>
      <w:r w:rsidRPr="00F756F8">
        <w:t>Predviđ</w:t>
      </w:r>
      <w:r w:rsidR="009B79DB" w:rsidRPr="00F756F8">
        <w:t xml:space="preserve">eni kriteriji za ocjenu i odabir najpovoljnije ponude za objekat su: </w:t>
      </w:r>
    </w:p>
    <w:p w:rsidR="005E5839" w:rsidRPr="00F756F8" w:rsidRDefault="005E5839" w:rsidP="00884D14">
      <w:pPr>
        <w:pStyle w:val="ListParagraph"/>
        <w:numPr>
          <w:ilvl w:val="0"/>
          <w:numId w:val="11"/>
        </w:numPr>
        <w:jc w:val="both"/>
      </w:pPr>
      <w:r w:rsidRPr="00F756F8">
        <w:t>p</w:t>
      </w:r>
      <w:r w:rsidR="00E44057" w:rsidRPr="00F756F8">
        <w:t>onuđena cijena ocjenjuje se sa maksi</w:t>
      </w:r>
      <w:r w:rsidR="009B5E8E" w:rsidRPr="00F756F8">
        <w:t>malno 40</w:t>
      </w:r>
      <w:r w:rsidR="009B79DB" w:rsidRPr="00F756F8">
        <w:t xml:space="preserve"> bodova (</w:t>
      </w:r>
      <w:r w:rsidR="00E44057" w:rsidRPr="00F756F8">
        <w:t>potpuno funkcionalnog objekta prilagođenog smještaju</w:t>
      </w:r>
      <w:r w:rsidR="009B79DB" w:rsidRPr="00F756F8">
        <w:t xml:space="preserve"> institucija Bosne i Hercegovine); </w:t>
      </w:r>
    </w:p>
    <w:p w:rsidR="005E5839" w:rsidRPr="00F756F8" w:rsidRDefault="005E5839" w:rsidP="00884D14">
      <w:pPr>
        <w:pStyle w:val="ListParagraph"/>
        <w:numPr>
          <w:ilvl w:val="0"/>
          <w:numId w:val="11"/>
        </w:numPr>
        <w:jc w:val="both"/>
      </w:pPr>
      <w:r w:rsidRPr="00F756F8">
        <w:t>k</w:t>
      </w:r>
      <w:r w:rsidR="009B79DB" w:rsidRPr="00F756F8">
        <w:t>valitet gradnje, estetske, fu</w:t>
      </w:r>
      <w:r w:rsidR="00E44057" w:rsidRPr="00F756F8">
        <w:t>n</w:t>
      </w:r>
      <w:r w:rsidR="009B79DB" w:rsidRPr="00F756F8">
        <w:t>kcionalne i druge karakteristike objek</w:t>
      </w:r>
      <w:r w:rsidR="009B5E8E" w:rsidRPr="00F756F8">
        <w:t>ta ocjenjuju se sa maksimalno 40</w:t>
      </w:r>
      <w:r w:rsidR="009B79DB" w:rsidRPr="00F756F8">
        <w:t xml:space="preserve"> bodova; </w:t>
      </w:r>
    </w:p>
    <w:p w:rsidR="009B79DB" w:rsidRPr="00F756F8" w:rsidRDefault="005E5839" w:rsidP="00884D14">
      <w:pPr>
        <w:pStyle w:val="ListParagraph"/>
        <w:numPr>
          <w:ilvl w:val="0"/>
          <w:numId w:val="11"/>
        </w:numPr>
        <w:jc w:val="both"/>
      </w:pPr>
      <w:r w:rsidRPr="00F756F8">
        <w:t>l</w:t>
      </w:r>
      <w:r w:rsidR="00627C12" w:rsidRPr="00F756F8">
        <w:t>okaci</w:t>
      </w:r>
      <w:r w:rsidR="009B79DB" w:rsidRPr="00F756F8">
        <w:t>ja,</w:t>
      </w:r>
      <w:r w:rsidR="00E44057" w:rsidRPr="00F756F8">
        <w:t xml:space="preserve"> blizina lokacije u odnosu na sj</w:t>
      </w:r>
      <w:r w:rsidR="009B79DB" w:rsidRPr="00F756F8">
        <w:t>ed</w:t>
      </w:r>
      <w:r w:rsidR="00E44057" w:rsidRPr="00F756F8">
        <w:t>ište</w:t>
      </w:r>
      <w:r w:rsidR="009B79DB" w:rsidRPr="00F756F8">
        <w:t xml:space="preserve"> </w:t>
      </w:r>
      <w:r w:rsidR="00A30C20">
        <w:t>središnje</w:t>
      </w:r>
      <w:r w:rsidRPr="00F756F8">
        <w:t xml:space="preserve"> gradske zone i gradskog pr</w:t>
      </w:r>
      <w:r w:rsidR="00A30C20">
        <w:t>ij</w:t>
      </w:r>
      <w:r w:rsidR="009B79DB" w:rsidRPr="00F756F8">
        <w:t>evo</w:t>
      </w:r>
      <w:r w:rsidR="009B5E8E" w:rsidRPr="00F756F8">
        <w:t>za ocjenjuje se sa maksimalno 20</w:t>
      </w:r>
      <w:r w:rsidR="009B79DB" w:rsidRPr="00F756F8">
        <w:t xml:space="preserve"> bodova</w:t>
      </w:r>
      <w:r w:rsidRPr="00F756F8">
        <w:t>.</w:t>
      </w:r>
      <w:r w:rsidR="009B79DB" w:rsidRPr="00F756F8">
        <w:t xml:space="preserve"> </w:t>
      </w:r>
    </w:p>
    <w:p w:rsidR="009B79DB" w:rsidRPr="00F756F8" w:rsidRDefault="00A77627" w:rsidP="00884D14">
      <w:pPr>
        <w:jc w:val="both"/>
        <w:rPr>
          <w:b/>
        </w:rPr>
      </w:pPr>
      <w:r w:rsidRPr="00F756F8">
        <w:rPr>
          <w:b/>
        </w:rPr>
        <w:t xml:space="preserve">V </w:t>
      </w:r>
      <w:r w:rsidR="005E5839" w:rsidRPr="00F756F8">
        <w:rPr>
          <w:b/>
        </w:rPr>
        <w:t>–</w:t>
      </w:r>
      <w:r w:rsidRPr="00F756F8">
        <w:rPr>
          <w:b/>
        </w:rPr>
        <w:t xml:space="preserve"> SADRŽAJ I NAČ</w:t>
      </w:r>
      <w:r w:rsidR="009B79DB" w:rsidRPr="00F756F8">
        <w:rPr>
          <w:b/>
        </w:rPr>
        <w:t xml:space="preserve">IN DOSTAVE PONUDE </w:t>
      </w:r>
    </w:p>
    <w:p w:rsidR="009B79DB" w:rsidRPr="00F756F8" w:rsidRDefault="009B79DB" w:rsidP="00884D14">
      <w:pPr>
        <w:jc w:val="both"/>
      </w:pPr>
      <w:r w:rsidRPr="00F756F8">
        <w:t>Ponude s</w:t>
      </w:r>
      <w:r w:rsidR="00FD2CA3" w:rsidRPr="00F756F8">
        <w:t>e dostavljaju u dvije odvojene i posebno</w:t>
      </w:r>
      <w:r w:rsidRPr="00F756F8">
        <w:t xml:space="preserve"> zape</w:t>
      </w:r>
      <w:r w:rsidR="00FD2CA3" w:rsidRPr="00F756F8">
        <w:t>čaćene</w:t>
      </w:r>
      <w:r w:rsidR="00A30C20">
        <w:t xml:space="preserve"> ku</w:t>
      </w:r>
      <w:r w:rsidRPr="00F756F8">
        <w:t>verte na</w:t>
      </w:r>
      <w:r w:rsidR="00FD2CA3" w:rsidRPr="00F756F8">
        <w:t xml:space="preserve"> navedenu adresu, a moraju sadrž</w:t>
      </w:r>
      <w:r w:rsidRPr="00F756F8">
        <w:t>ava</w:t>
      </w:r>
      <w:r w:rsidR="00FD2CA3" w:rsidRPr="00F756F8">
        <w:t xml:space="preserve">ti </w:t>
      </w:r>
      <w:r w:rsidRPr="00F756F8">
        <w:t>odvojen tehn</w:t>
      </w:r>
      <w:r w:rsidR="00FD2CA3" w:rsidRPr="00F756F8">
        <w:t>ički od finan</w:t>
      </w:r>
      <w:r w:rsidR="00A30C20">
        <w:t>c</w:t>
      </w:r>
      <w:r w:rsidR="00FD2CA3" w:rsidRPr="00F756F8">
        <w:t>ijskog dijela ponude, označenim</w:t>
      </w:r>
      <w:r w:rsidRPr="00F756F8">
        <w:t xml:space="preserve"> k</w:t>
      </w:r>
      <w:r w:rsidR="007461FB" w:rsidRPr="00F756F8">
        <w:t>ao „</w:t>
      </w:r>
      <w:r w:rsidR="00FD2CA3" w:rsidRPr="00F756F8">
        <w:t>Tehnički dio ponude</w:t>
      </w:r>
      <w:r w:rsidR="007461FB" w:rsidRPr="00F756F8">
        <w:t>“</w:t>
      </w:r>
      <w:r w:rsidR="00FD2CA3" w:rsidRPr="00F756F8">
        <w:t xml:space="preserve"> i „Financijski dio ponude“ sa imenom i pr</w:t>
      </w:r>
      <w:r w:rsidRPr="00F756F8">
        <w:t>ez</w:t>
      </w:r>
      <w:r w:rsidR="00FD2CA3" w:rsidRPr="00F756F8">
        <w:t>imenom i kontakt telefonom ponuđača na poleđ</w:t>
      </w:r>
      <w:r w:rsidRPr="00F756F8">
        <w:t>ini obj</w:t>
      </w:r>
      <w:r w:rsidR="00A30C20">
        <w:t>e ku</w:t>
      </w:r>
      <w:r w:rsidRPr="00F756F8">
        <w:t xml:space="preserve">verte. </w:t>
      </w:r>
    </w:p>
    <w:p w:rsidR="009B79DB" w:rsidRPr="00F756F8" w:rsidRDefault="00A30C20" w:rsidP="00884D14">
      <w:pPr>
        <w:jc w:val="both"/>
        <w:rPr>
          <w:b/>
        </w:rPr>
      </w:pPr>
      <w:r>
        <w:t xml:space="preserve">Ponude sa naznakom: </w:t>
      </w:r>
      <w:r w:rsidRPr="00A30C20">
        <w:rPr>
          <w:b/>
        </w:rPr>
        <w:t>„</w:t>
      </w:r>
      <w:r w:rsidR="009B79DB" w:rsidRPr="00F756F8">
        <w:rPr>
          <w:b/>
        </w:rPr>
        <w:t>NE OTVARATI</w:t>
      </w:r>
      <w:r w:rsidR="007461FB" w:rsidRPr="00F756F8">
        <w:rPr>
          <w:b/>
        </w:rPr>
        <w:t xml:space="preserve"> – </w:t>
      </w:r>
      <w:r>
        <w:rPr>
          <w:b/>
        </w:rPr>
        <w:t>PONUDA ZA NABAV</w:t>
      </w:r>
      <w:r w:rsidR="009B79DB" w:rsidRPr="00F756F8">
        <w:rPr>
          <w:b/>
        </w:rPr>
        <w:t>U/KUPOVINU OBJEKTA</w:t>
      </w:r>
      <w:r w:rsidR="00D170B4" w:rsidRPr="00F756F8">
        <w:rPr>
          <w:b/>
        </w:rPr>
        <w:t xml:space="preserve"> ZA SMJEŠTAJ INSTITUCIJA BOSNE I HERCEGOVNE – DRŽAVNE AGENCIJE ZA ISTRAGE I ZAŠTITU U BANJ</w:t>
      </w:r>
      <w:r w:rsidR="007461FB" w:rsidRPr="00F756F8">
        <w:rPr>
          <w:b/>
        </w:rPr>
        <w:t>OJ</w:t>
      </w:r>
      <w:r w:rsidR="00D170B4" w:rsidRPr="00F756F8">
        <w:rPr>
          <w:b/>
        </w:rPr>
        <w:t xml:space="preserve"> LUCI“</w:t>
      </w:r>
      <w:r w:rsidR="009B79DB" w:rsidRPr="00F756F8">
        <w:rPr>
          <w:b/>
        </w:rPr>
        <w:t xml:space="preserve"> </w:t>
      </w:r>
    </w:p>
    <w:p w:rsidR="009B79DB" w:rsidRPr="00F756F8" w:rsidRDefault="009B5E8E" w:rsidP="00884D14">
      <w:pPr>
        <w:jc w:val="both"/>
      </w:pPr>
      <w:r w:rsidRPr="00F756F8">
        <w:t>Ponude je potrebno</w:t>
      </w:r>
      <w:r w:rsidR="006930F2" w:rsidRPr="00F756F8">
        <w:t xml:space="preserve"> dostaviti putem pošte najkasnije do 31.</w:t>
      </w:r>
      <w:r w:rsidR="007461FB" w:rsidRPr="00F756F8">
        <w:t xml:space="preserve"> </w:t>
      </w:r>
      <w:r w:rsidR="006930F2" w:rsidRPr="00F756F8">
        <w:t>08</w:t>
      </w:r>
      <w:r w:rsidR="009B79DB" w:rsidRPr="00F756F8">
        <w:t>.</w:t>
      </w:r>
      <w:r w:rsidR="007461FB" w:rsidRPr="00F756F8">
        <w:t xml:space="preserve"> </w:t>
      </w:r>
      <w:r w:rsidR="009B79DB" w:rsidRPr="00F756F8">
        <w:t>20</w:t>
      </w:r>
      <w:r w:rsidR="006930F2" w:rsidRPr="00F756F8">
        <w:t>23</w:t>
      </w:r>
      <w:r w:rsidR="009B79DB" w:rsidRPr="00F756F8">
        <w:t>.</w:t>
      </w:r>
      <w:r w:rsidR="002D74C4">
        <w:t xml:space="preserve"> </w:t>
      </w:r>
      <w:r w:rsidR="009B79DB" w:rsidRPr="00F756F8">
        <w:t>godine, a u</w:t>
      </w:r>
      <w:r w:rsidR="006930F2" w:rsidRPr="00F756F8">
        <w:t xml:space="preserve">koliko se ponude dostavljaju </w:t>
      </w:r>
      <w:r w:rsidR="00A30C20">
        <w:t>osobno</w:t>
      </w:r>
      <w:r w:rsidR="007461FB" w:rsidRPr="00F756F8">
        <w:t>,</w:t>
      </w:r>
      <w:r w:rsidR="006930F2" w:rsidRPr="00F756F8">
        <w:t xml:space="preserve"> najkasnije do 31.</w:t>
      </w:r>
      <w:r w:rsidR="007461FB" w:rsidRPr="00F756F8">
        <w:t xml:space="preserve"> </w:t>
      </w:r>
      <w:r w:rsidR="006930F2" w:rsidRPr="00F756F8">
        <w:t>08</w:t>
      </w:r>
      <w:r w:rsidR="009B79DB" w:rsidRPr="00F756F8">
        <w:t>.</w:t>
      </w:r>
      <w:r w:rsidR="007461FB" w:rsidRPr="00F756F8">
        <w:t xml:space="preserve"> </w:t>
      </w:r>
      <w:r w:rsidR="009B79DB" w:rsidRPr="00F756F8">
        <w:t>20</w:t>
      </w:r>
      <w:r w:rsidR="006930F2" w:rsidRPr="00F756F8">
        <w:t>23</w:t>
      </w:r>
      <w:r w:rsidR="00E50F71" w:rsidRPr="00F756F8">
        <w:t>.</w:t>
      </w:r>
      <w:r w:rsidR="007461FB" w:rsidRPr="00F756F8">
        <w:t xml:space="preserve"> </w:t>
      </w:r>
      <w:r w:rsidR="00E50F71" w:rsidRPr="00F756F8">
        <w:t>godine do 17</w:t>
      </w:r>
      <w:r w:rsidR="007461FB" w:rsidRPr="00F756F8">
        <w:t>,</w:t>
      </w:r>
      <w:r w:rsidR="009B79DB" w:rsidRPr="00F756F8">
        <w:t>00 sati, na adresu</w:t>
      </w:r>
      <w:r w:rsidR="00E50F71" w:rsidRPr="00F756F8">
        <w:t xml:space="preserve">: </w:t>
      </w:r>
      <w:r w:rsidR="006930F2" w:rsidRPr="00F756F8">
        <w:t>Državna agencija za istrage i zaštitu</w:t>
      </w:r>
      <w:r w:rsidR="009B79DB" w:rsidRPr="00F756F8">
        <w:t xml:space="preserve">, </w:t>
      </w:r>
      <w:r w:rsidR="006930F2" w:rsidRPr="00F756F8">
        <w:t xml:space="preserve">Nikole Tesle 59, Istočno </w:t>
      </w:r>
      <w:r w:rsidR="009B79DB" w:rsidRPr="00F756F8">
        <w:t xml:space="preserve"> Sarajev</w:t>
      </w:r>
      <w:r w:rsidR="006930F2" w:rsidRPr="00F756F8">
        <w:t>o, protokol</w:t>
      </w:r>
      <w:r w:rsidR="009B79DB" w:rsidRPr="00F756F8">
        <w:t>. Ukoliko su ponude dos</w:t>
      </w:r>
      <w:r w:rsidR="006930F2" w:rsidRPr="00F756F8">
        <w:t>tavljene nakon isteka roka odre</w:t>
      </w:r>
      <w:r w:rsidR="007461FB" w:rsidRPr="00F756F8">
        <w:t>đenog za podnošenje ponuda, ponude</w:t>
      </w:r>
      <w:r w:rsidR="006930F2" w:rsidRPr="00F756F8">
        <w:t xml:space="preserve"> se neće razmatrati i bit će vrać</w:t>
      </w:r>
      <w:r w:rsidR="009B79DB" w:rsidRPr="00F756F8">
        <w:t xml:space="preserve">ene kao neotvorene. </w:t>
      </w:r>
    </w:p>
    <w:p w:rsidR="009B79DB" w:rsidRPr="00D74AFD" w:rsidRDefault="009B79DB" w:rsidP="00627C12">
      <w:pPr>
        <w:jc w:val="both"/>
        <w:rPr>
          <w:b/>
        </w:rPr>
      </w:pPr>
      <w:r w:rsidRPr="00F756F8">
        <w:t xml:space="preserve"> </w:t>
      </w:r>
      <w:r w:rsidRPr="00D74AFD">
        <w:rPr>
          <w:b/>
        </w:rPr>
        <w:t xml:space="preserve">VI </w:t>
      </w:r>
      <w:r w:rsidR="00A802B9" w:rsidRPr="00D74AFD">
        <w:rPr>
          <w:b/>
        </w:rPr>
        <w:t>–</w:t>
      </w:r>
      <w:r w:rsidRPr="00D74AFD">
        <w:rPr>
          <w:b/>
        </w:rPr>
        <w:t xml:space="preserve"> OTVARANJE PONUDA </w:t>
      </w:r>
    </w:p>
    <w:p w:rsidR="009B79DB" w:rsidRPr="00F756F8" w:rsidRDefault="00A30C20" w:rsidP="00627C12">
      <w:pPr>
        <w:jc w:val="both"/>
      </w:pPr>
      <w:r w:rsidRPr="00D74AFD">
        <w:t>Povjerenstvo</w:t>
      </w:r>
      <w:r w:rsidR="009B79DB" w:rsidRPr="00D74AFD">
        <w:t xml:space="preserve"> za prov</w:t>
      </w:r>
      <w:r w:rsidRPr="00D74AFD">
        <w:t>edbu</w:t>
      </w:r>
      <w:r w:rsidR="00D74AFD" w:rsidRPr="00D74AFD">
        <w:t xml:space="preserve"> postupka </w:t>
      </w:r>
      <w:r w:rsidR="00D74AFD">
        <w:t>nabave</w:t>
      </w:r>
      <w:r w:rsidR="00D74AFD" w:rsidRPr="00D74AFD">
        <w:t>/</w:t>
      </w:r>
      <w:r w:rsidR="00D74AFD">
        <w:t>kupovine</w:t>
      </w:r>
      <w:r w:rsidR="009B79DB" w:rsidRPr="00D74AFD">
        <w:t xml:space="preserve"> objekta, ime</w:t>
      </w:r>
      <w:r w:rsidR="001D0AD8" w:rsidRPr="00D74AFD">
        <w:t>novan</w:t>
      </w:r>
      <w:r w:rsidR="002D74C4">
        <w:t>o</w:t>
      </w:r>
      <w:r w:rsidR="009B79DB" w:rsidRPr="00D74AFD">
        <w:t xml:space="preserve"> Odlukom </w:t>
      </w:r>
      <w:r w:rsidR="002153A8" w:rsidRPr="00D74AFD">
        <w:t>Državne agencije za istrage i zaštitu</w:t>
      </w:r>
      <w:r w:rsidR="002153A8" w:rsidRPr="00F756F8">
        <w:t xml:space="preserve"> </w:t>
      </w:r>
      <w:r w:rsidR="00A802B9" w:rsidRPr="00F756F8">
        <w:t>izvršit će</w:t>
      </w:r>
      <w:r w:rsidR="009B79DB" w:rsidRPr="00F756F8">
        <w:t xml:space="preserve"> ocjen</w:t>
      </w:r>
      <w:r w:rsidR="00A802B9" w:rsidRPr="00F756F8">
        <w:t>u</w:t>
      </w:r>
      <w:r w:rsidR="009B79DB" w:rsidRPr="00F756F8">
        <w:t xml:space="preserve"> ponuda koje su pristigle do nazna</w:t>
      </w:r>
      <w:r w:rsidR="00A268B9" w:rsidRPr="00F756F8">
        <w:t>č</w:t>
      </w:r>
      <w:r w:rsidR="009B79DB" w:rsidRPr="00F756F8">
        <w:t xml:space="preserve">enog roka. </w:t>
      </w:r>
    </w:p>
    <w:p w:rsidR="009B79DB" w:rsidRPr="00F756F8" w:rsidRDefault="00A268B9" w:rsidP="00627C12">
      <w:pPr>
        <w:jc w:val="both"/>
      </w:pPr>
      <w:r w:rsidRPr="00F756F8">
        <w:t>Ponuđ</w:t>
      </w:r>
      <w:r w:rsidR="009B79DB" w:rsidRPr="00F756F8">
        <w:t>a</w:t>
      </w:r>
      <w:r w:rsidRPr="00F756F8">
        <w:t>či</w:t>
      </w:r>
      <w:r w:rsidR="009B79DB" w:rsidRPr="00F756F8">
        <w:t xml:space="preserve"> </w:t>
      </w:r>
      <w:r w:rsidR="00A802B9" w:rsidRPr="00F756F8">
        <w:t xml:space="preserve">koji su podnijeli svoje ponude </w:t>
      </w:r>
      <w:r w:rsidR="009B79DB" w:rsidRPr="00F756F8">
        <w:t>bit</w:t>
      </w:r>
      <w:r w:rsidR="00A802B9" w:rsidRPr="00F756F8">
        <w:t xml:space="preserve"> će</w:t>
      </w:r>
      <w:r w:rsidR="009B79DB" w:rsidRPr="00F756F8">
        <w:t xml:space="preserve"> obav</w:t>
      </w:r>
      <w:r w:rsidRPr="00F756F8">
        <w:t>iješteni</w:t>
      </w:r>
      <w:r w:rsidR="009B79DB" w:rsidRPr="00F756F8">
        <w:t xml:space="preserve"> o rezultatima odabira na</w:t>
      </w:r>
      <w:r w:rsidR="00A802B9" w:rsidRPr="00F756F8">
        <w:t xml:space="preserve">jpovoljnije ponude u roku od </w:t>
      </w:r>
      <w:r w:rsidR="009B79DB" w:rsidRPr="00F756F8">
        <w:t>sedam dana od dana d</w:t>
      </w:r>
      <w:r w:rsidRPr="00F756F8">
        <w:t>onoš</w:t>
      </w:r>
      <w:r w:rsidR="009B79DB" w:rsidRPr="00F756F8">
        <w:t>enja odlu</w:t>
      </w:r>
      <w:r w:rsidRPr="00F756F8">
        <w:t>ke o izboru najpovoljnijeg ponuđač</w:t>
      </w:r>
      <w:r w:rsidR="009B79DB" w:rsidRPr="00F756F8">
        <w:t xml:space="preserve">a, odnosno o razlozima neprihvatanja ponude. </w:t>
      </w:r>
    </w:p>
    <w:p w:rsidR="009B79DB" w:rsidRPr="00F756F8" w:rsidRDefault="009B79DB" w:rsidP="00627C12">
      <w:pPr>
        <w:jc w:val="both"/>
        <w:rPr>
          <w:b/>
        </w:rPr>
      </w:pPr>
      <w:r w:rsidRPr="00F756F8">
        <w:rPr>
          <w:b/>
        </w:rPr>
        <w:lastRenderedPageBreak/>
        <w:t>VII</w:t>
      </w:r>
      <w:r w:rsidR="00A802B9" w:rsidRPr="00F756F8">
        <w:rPr>
          <w:b/>
        </w:rPr>
        <w:t xml:space="preserve"> – </w:t>
      </w:r>
      <w:r w:rsidRPr="00F756F8">
        <w:rPr>
          <w:b/>
        </w:rPr>
        <w:t xml:space="preserve">OSTALO </w:t>
      </w:r>
    </w:p>
    <w:p w:rsidR="009B79DB" w:rsidRPr="00F756F8" w:rsidRDefault="009B79DB" w:rsidP="00627C12">
      <w:pPr>
        <w:jc w:val="both"/>
      </w:pPr>
      <w:r w:rsidRPr="00F756F8">
        <w:t xml:space="preserve">Ostali uvjeti </w:t>
      </w:r>
      <w:r w:rsidR="00A802B9" w:rsidRPr="00F756F8">
        <w:t xml:space="preserve">u </w:t>
      </w:r>
      <w:r w:rsidR="00D74AFD">
        <w:t>s</w:t>
      </w:r>
      <w:r w:rsidR="00A802B9" w:rsidRPr="00F756F8">
        <w:t>vezi s</w:t>
      </w:r>
      <w:r w:rsidRPr="00F756F8">
        <w:t xml:space="preserve"> nab</w:t>
      </w:r>
      <w:r w:rsidR="00D74AFD">
        <w:t>av</w:t>
      </w:r>
      <w:r w:rsidR="00A802B9" w:rsidRPr="00F756F8">
        <w:t>om</w:t>
      </w:r>
      <w:r w:rsidR="001D0AD8" w:rsidRPr="00F756F8">
        <w:t>/kupovin</w:t>
      </w:r>
      <w:r w:rsidR="00A802B9" w:rsidRPr="00F756F8">
        <w:t>om</w:t>
      </w:r>
      <w:r w:rsidR="001D0AD8" w:rsidRPr="00F756F8">
        <w:t xml:space="preserve"> objekta reguli</w:t>
      </w:r>
      <w:r w:rsidR="00A802B9" w:rsidRPr="00F756F8">
        <w:t>rat</w:t>
      </w:r>
      <w:r w:rsidR="00A268B9" w:rsidRPr="00F756F8">
        <w:t xml:space="preserve"> će se</w:t>
      </w:r>
      <w:r w:rsidRPr="00F756F8">
        <w:t xml:space="preserve"> posebnim ugovorom. </w:t>
      </w:r>
    </w:p>
    <w:p w:rsidR="009B79DB" w:rsidRPr="00F756F8" w:rsidRDefault="00A802B9" w:rsidP="00627C12">
      <w:pPr>
        <w:jc w:val="both"/>
      </w:pPr>
      <w:r w:rsidRPr="00F756F8">
        <w:t>Shodno član</w:t>
      </w:r>
      <w:r w:rsidR="00D74AFD">
        <w:t>k</w:t>
      </w:r>
      <w:r w:rsidR="00A268B9" w:rsidRPr="00F756F8">
        <w:t>u</w:t>
      </w:r>
      <w:r w:rsidR="009B79DB" w:rsidRPr="00F756F8">
        <w:t xml:space="preserve"> 10</w:t>
      </w:r>
      <w:r w:rsidR="00A268B9" w:rsidRPr="00F756F8">
        <w:t>a stav</w:t>
      </w:r>
      <w:r w:rsidR="00D74AFD">
        <w:t>ak</w:t>
      </w:r>
      <w:r w:rsidR="00A268B9" w:rsidRPr="00F756F8">
        <w:t xml:space="preserve"> (1</w:t>
      </w:r>
      <w:r w:rsidR="009B79DB" w:rsidRPr="00F756F8">
        <w:t>)</w:t>
      </w:r>
      <w:r w:rsidR="00A268B9" w:rsidRPr="00F756F8">
        <w:t xml:space="preserve"> t</w:t>
      </w:r>
      <w:r w:rsidR="00D74AFD">
        <w:t>o</w:t>
      </w:r>
      <w:r w:rsidR="00A268B9" w:rsidRPr="00F756F8">
        <w:t>čka a)</w:t>
      </w:r>
      <w:r w:rsidR="00D74AFD">
        <w:t xml:space="preserve"> Zakona o javnim nabav</w:t>
      </w:r>
      <w:r w:rsidR="00423148" w:rsidRPr="00F756F8">
        <w:t>am</w:t>
      </w:r>
      <w:r w:rsidR="009B79DB" w:rsidRPr="00F756F8">
        <w:t>a Bosne i Hercegov</w:t>
      </w:r>
      <w:r w:rsidRPr="00F756F8">
        <w:t>ine („Službeni glasnik BiH“</w:t>
      </w:r>
      <w:r w:rsidR="00A268B9" w:rsidRPr="00F756F8">
        <w:t>, br.</w:t>
      </w:r>
      <w:r w:rsidR="009B79DB" w:rsidRPr="00F756F8">
        <w:t xml:space="preserve"> 39/14</w:t>
      </w:r>
      <w:r w:rsidR="00A268B9" w:rsidRPr="00F756F8">
        <w:t xml:space="preserve"> i 59/22</w:t>
      </w:r>
      <w:r w:rsidRPr="00F756F8">
        <w:t>), na predmetni j</w:t>
      </w:r>
      <w:r w:rsidR="009B79DB" w:rsidRPr="00F756F8">
        <w:t>avni poziv ne pr</w:t>
      </w:r>
      <w:r w:rsidR="00C73D57" w:rsidRPr="00F756F8">
        <w:t>imjenjuju se odredbe navedenog z</w:t>
      </w:r>
      <w:r w:rsidR="009B79DB" w:rsidRPr="00F756F8">
        <w:t xml:space="preserve">akona. </w:t>
      </w:r>
    </w:p>
    <w:p w:rsidR="009B79DB" w:rsidRPr="00F756F8" w:rsidRDefault="007D7629" w:rsidP="00627C12">
      <w:pPr>
        <w:jc w:val="both"/>
      </w:pPr>
      <w:r w:rsidRPr="00F756F8">
        <w:t>Odabrani ponuđač duž</w:t>
      </w:r>
      <w:r w:rsidR="009B79DB" w:rsidRPr="00F756F8">
        <w:t xml:space="preserve">an </w:t>
      </w:r>
      <w:r w:rsidR="00A802B9" w:rsidRPr="00F756F8">
        <w:t xml:space="preserve">je </w:t>
      </w:r>
      <w:r w:rsidR="009B79DB" w:rsidRPr="00F756F8">
        <w:t>prije potpi</w:t>
      </w:r>
      <w:r w:rsidR="00D74AFD">
        <w:t>sivanja kupoprodajnog Ugovora</w:t>
      </w:r>
      <w:r w:rsidR="009B79DB" w:rsidRPr="00F756F8">
        <w:t xml:space="preserve"> dostavi</w:t>
      </w:r>
      <w:r w:rsidR="00D74AFD">
        <w:t>t</w:t>
      </w:r>
      <w:r w:rsidR="002D74C4">
        <w:t>i</w:t>
      </w:r>
      <w:r w:rsidR="009B79DB" w:rsidRPr="00F756F8">
        <w:t xml:space="preserve"> projektnu dokumentaciju </w:t>
      </w:r>
      <w:r w:rsidRPr="00F756F8">
        <w:t xml:space="preserve">Državnoj agenciji za istrage </w:t>
      </w:r>
      <w:r w:rsidR="00694037">
        <w:t>i zaštitu u printanoj verziji (1</w:t>
      </w:r>
      <w:r w:rsidR="00A802B9" w:rsidRPr="00F756F8">
        <w:t>x</w:t>
      </w:r>
      <w:r w:rsidR="009B79DB" w:rsidRPr="00F756F8">
        <w:t>) i u elektronskoj verzi</w:t>
      </w:r>
      <w:r w:rsidRPr="00F756F8">
        <w:t>ji</w:t>
      </w:r>
      <w:r w:rsidR="00694037">
        <w:t xml:space="preserve"> na CD (1</w:t>
      </w:r>
      <w:r w:rsidR="00A802B9" w:rsidRPr="00F756F8">
        <w:t>x</w:t>
      </w:r>
      <w:r w:rsidR="009B79DB" w:rsidRPr="00F756F8">
        <w:t xml:space="preserve">). </w:t>
      </w:r>
      <w:r w:rsidR="00A802B9" w:rsidRPr="00F756F8">
        <w:t xml:space="preserve"> </w:t>
      </w:r>
    </w:p>
    <w:p w:rsidR="009B79DB" w:rsidRPr="00F756F8" w:rsidRDefault="009B79DB" w:rsidP="00627C12">
      <w:pPr>
        <w:jc w:val="both"/>
        <w:rPr>
          <w:b/>
        </w:rPr>
      </w:pPr>
      <w:r w:rsidRPr="00F756F8">
        <w:rPr>
          <w:b/>
        </w:rPr>
        <w:t xml:space="preserve">VIII </w:t>
      </w:r>
      <w:r w:rsidR="00A802B9" w:rsidRPr="00F756F8">
        <w:rPr>
          <w:b/>
        </w:rPr>
        <w:t>–</w:t>
      </w:r>
      <w:r w:rsidRPr="00F756F8">
        <w:rPr>
          <w:b/>
        </w:rPr>
        <w:t xml:space="preserve"> IN</w:t>
      </w:r>
      <w:r w:rsidR="007D7629" w:rsidRPr="00F756F8">
        <w:rPr>
          <w:b/>
        </w:rPr>
        <w:t>FORMACIJE O ZAŠTITI PRAVA PONUĐAČA</w:t>
      </w:r>
      <w:r w:rsidRPr="00F756F8">
        <w:rPr>
          <w:b/>
        </w:rPr>
        <w:t xml:space="preserve"> </w:t>
      </w:r>
    </w:p>
    <w:p w:rsidR="000309E4" w:rsidRPr="00F756F8" w:rsidRDefault="007D7629" w:rsidP="00627C12">
      <w:pPr>
        <w:jc w:val="both"/>
      </w:pPr>
      <w:r w:rsidRPr="00F756F8">
        <w:t>Ponuđač</w:t>
      </w:r>
      <w:r w:rsidR="009B79DB" w:rsidRPr="00F756F8">
        <w:t xml:space="preserve"> koji je </w:t>
      </w:r>
      <w:r w:rsidR="00D74AFD">
        <w:t>sudjelovao</w:t>
      </w:r>
      <w:r w:rsidRPr="00F756F8">
        <w:t xml:space="preserve"> u postupku javnog poziva može</w:t>
      </w:r>
      <w:r w:rsidR="00A802B9" w:rsidRPr="00F756F8">
        <w:t>,</w:t>
      </w:r>
      <w:r w:rsidRPr="00F756F8">
        <w:t xml:space="preserve"> radi zaš</w:t>
      </w:r>
      <w:r w:rsidR="00802F08" w:rsidRPr="00F756F8">
        <w:t>tite svojih prava</w:t>
      </w:r>
      <w:r w:rsidR="00A802B9" w:rsidRPr="00F756F8">
        <w:t>,</w:t>
      </w:r>
      <w:r w:rsidR="00802F08" w:rsidRPr="00F756F8">
        <w:t xml:space="preserve"> u roku </w:t>
      </w:r>
      <w:r w:rsidR="00A802B9" w:rsidRPr="00F756F8">
        <w:t xml:space="preserve">osam </w:t>
      </w:r>
      <w:r w:rsidR="009B79DB" w:rsidRPr="00F756F8">
        <w:t>dana od prijema pismene obavijest</w:t>
      </w:r>
      <w:r w:rsidRPr="00F756F8">
        <w:t>i o izboru najpovoljnijeg ponuđača</w:t>
      </w:r>
      <w:r w:rsidR="009B79DB" w:rsidRPr="00F756F8">
        <w:t xml:space="preserve">, odnosno njegovom neizboru, </w:t>
      </w:r>
      <w:r w:rsidR="00D74AFD">
        <w:t xml:space="preserve">Povjerenstvu za </w:t>
      </w:r>
      <w:r w:rsidR="00694037">
        <w:rPr>
          <w:lang w:val="hr-BA"/>
        </w:rPr>
        <w:t>prov</w:t>
      </w:r>
      <w:r w:rsidR="00F05F59">
        <w:rPr>
          <w:lang w:val="hr-BA"/>
        </w:rPr>
        <w:t>edbu</w:t>
      </w:r>
      <w:r w:rsidR="00694037">
        <w:rPr>
          <w:lang w:val="hr-BA"/>
        </w:rPr>
        <w:t xml:space="preserve"> postupka </w:t>
      </w:r>
      <w:r w:rsidR="00D74AFD">
        <w:t>nabav</w:t>
      </w:r>
      <w:r w:rsidRPr="00F756F8">
        <w:t>e/kupovin</w:t>
      </w:r>
      <w:r w:rsidR="00694037">
        <w:t>e</w:t>
      </w:r>
      <w:r w:rsidRPr="00F756F8">
        <w:t xml:space="preserve"> objekta</w:t>
      </w:r>
      <w:r w:rsidR="00A802B9" w:rsidRPr="00F756F8">
        <w:t xml:space="preserve"> izjaviti </w:t>
      </w:r>
      <w:r w:rsidR="00D74AFD">
        <w:t>priziv</w:t>
      </w:r>
      <w:r w:rsidR="00A802B9" w:rsidRPr="00F756F8">
        <w:t xml:space="preserve"> u pismenoj formi </w:t>
      </w:r>
      <w:r w:rsidR="009B79DB" w:rsidRPr="00F756F8">
        <w:t>na nepravil</w:t>
      </w:r>
      <w:r w:rsidRPr="00F756F8">
        <w:t>nosti u postupku izbora. Nedopušten, nepravo</w:t>
      </w:r>
      <w:r w:rsidR="00A802B9" w:rsidRPr="00F756F8">
        <w:t>vremen</w:t>
      </w:r>
      <w:r w:rsidRPr="00F756F8">
        <w:t xml:space="preserve"> ili </w:t>
      </w:r>
      <w:r w:rsidR="00D74AFD">
        <w:t>priziv</w:t>
      </w:r>
      <w:r w:rsidRPr="00F756F8">
        <w:t xml:space="preserve"> </w:t>
      </w:r>
      <w:r w:rsidR="00A802B9" w:rsidRPr="00F756F8">
        <w:t>koj</w:t>
      </w:r>
      <w:r w:rsidR="00D74AFD">
        <w:t>i</w:t>
      </w:r>
      <w:r w:rsidR="00A802B9" w:rsidRPr="00F756F8">
        <w:t xml:space="preserve"> je </w:t>
      </w:r>
      <w:r w:rsidRPr="00F756F8">
        <w:t>izjav</w:t>
      </w:r>
      <w:r w:rsidR="00A802B9" w:rsidRPr="00F756F8">
        <w:t>ila</w:t>
      </w:r>
      <w:r w:rsidRPr="00F756F8">
        <w:t xml:space="preserve"> neovlaš</w:t>
      </w:r>
      <w:r w:rsidR="009B79DB" w:rsidRPr="00F756F8">
        <w:t>ten</w:t>
      </w:r>
      <w:r w:rsidR="00A802B9" w:rsidRPr="00F756F8">
        <w:t>a</w:t>
      </w:r>
      <w:r w:rsidR="00D74AFD">
        <w:t xml:space="preserve"> osobe</w:t>
      </w:r>
      <w:r w:rsidR="009B79DB" w:rsidRPr="00F756F8">
        <w:t xml:space="preserve"> odbacuje</w:t>
      </w:r>
      <w:r w:rsidR="00360511" w:rsidRPr="00360511">
        <w:t xml:space="preserve"> </w:t>
      </w:r>
      <w:r w:rsidR="00360511" w:rsidRPr="00F756F8">
        <w:t>se</w:t>
      </w:r>
      <w:r w:rsidR="009B79DB" w:rsidRPr="00F756F8">
        <w:t>.</w:t>
      </w:r>
    </w:p>
    <w:p w:rsidR="000309E4" w:rsidRPr="00F756F8" w:rsidRDefault="000309E4" w:rsidP="000309E4"/>
    <w:p w:rsidR="000309E4" w:rsidRPr="00F756F8" w:rsidRDefault="000309E4" w:rsidP="000309E4"/>
    <w:p w:rsidR="00221CBC" w:rsidRPr="00F756F8" w:rsidRDefault="000309E4" w:rsidP="000309E4">
      <w:pPr>
        <w:tabs>
          <w:tab w:val="left" w:pos="6196"/>
        </w:tabs>
        <w:rPr>
          <w:b/>
        </w:rPr>
      </w:pPr>
      <w:r w:rsidRPr="00F756F8">
        <w:tab/>
      </w:r>
      <w:r w:rsidR="00D74AFD">
        <w:rPr>
          <w:b/>
        </w:rPr>
        <w:t>POVJERENSTVO</w:t>
      </w:r>
    </w:p>
    <w:sectPr w:rsidR="00221CBC" w:rsidRPr="00F75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270"/>
    <w:multiLevelType w:val="hybridMultilevel"/>
    <w:tmpl w:val="3D0C8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12E6E"/>
    <w:multiLevelType w:val="hybridMultilevel"/>
    <w:tmpl w:val="E5D6D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C0605"/>
    <w:multiLevelType w:val="hybridMultilevel"/>
    <w:tmpl w:val="9522C134"/>
    <w:lvl w:ilvl="0" w:tplc="8E9A2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829B6"/>
    <w:multiLevelType w:val="hybridMultilevel"/>
    <w:tmpl w:val="BB089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87C52"/>
    <w:multiLevelType w:val="hybridMultilevel"/>
    <w:tmpl w:val="7340B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96255"/>
    <w:multiLevelType w:val="hybridMultilevel"/>
    <w:tmpl w:val="21FAC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74EC0"/>
    <w:multiLevelType w:val="hybridMultilevel"/>
    <w:tmpl w:val="B44E97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E024C3"/>
    <w:multiLevelType w:val="hybridMultilevel"/>
    <w:tmpl w:val="9FB690E8"/>
    <w:lvl w:ilvl="0" w:tplc="0809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9DD19C8"/>
    <w:multiLevelType w:val="hybridMultilevel"/>
    <w:tmpl w:val="BD865A3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17C76"/>
    <w:multiLevelType w:val="hybridMultilevel"/>
    <w:tmpl w:val="850EEDFE"/>
    <w:lvl w:ilvl="0" w:tplc="0809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F5E95"/>
    <w:multiLevelType w:val="hybridMultilevel"/>
    <w:tmpl w:val="6B889E9E"/>
    <w:lvl w:ilvl="0" w:tplc="8E9A2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B0"/>
    <w:rsid w:val="0002496D"/>
    <w:rsid w:val="000309E4"/>
    <w:rsid w:val="00047908"/>
    <w:rsid w:val="000504D2"/>
    <w:rsid w:val="00053C9C"/>
    <w:rsid w:val="00060E82"/>
    <w:rsid w:val="000717CA"/>
    <w:rsid w:val="00100AD1"/>
    <w:rsid w:val="001064DB"/>
    <w:rsid w:val="001417F0"/>
    <w:rsid w:val="00147328"/>
    <w:rsid w:val="001618D3"/>
    <w:rsid w:val="00166F69"/>
    <w:rsid w:val="001A4A3C"/>
    <w:rsid w:val="001D0AD8"/>
    <w:rsid w:val="001D27CB"/>
    <w:rsid w:val="001F7F1D"/>
    <w:rsid w:val="00205A9C"/>
    <w:rsid w:val="0021192A"/>
    <w:rsid w:val="00211F12"/>
    <w:rsid w:val="002153A8"/>
    <w:rsid w:val="00217164"/>
    <w:rsid w:val="00221CBC"/>
    <w:rsid w:val="00225921"/>
    <w:rsid w:val="002463F2"/>
    <w:rsid w:val="002974AB"/>
    <w:rsid w:val="002A3C9F"/>
    <w:rsid w:val="002B7983"/>
    <w:rsid w:val="002D74C4"/>
    <w:rsid w:val="0030762D"/>
    <w:rsid w:val="00323560"/>
    <w:rsid w:val="00337277"/>
    <w:rsid w:val="003421F6"/>
    <w:rsid w:val="00360511"/>
    <w:rsid w:val="00361DC2"/>
    <w:rsid w:val="003C6DE9"/>
    <w:rsid w:val="003D37F9"/>
    <w:rsid w:val="003D3BCE"/>
    <w:rsid w:val="003D6124"/>
    <w:rsid w:val="003F5CC9"/>
    <w:rsid w:val="00402070"/>
    <w:rsid w:val="00423148"/>
    <w:rsid w:val="004319B7"/>
    <w:rsid w:val="0043504F"/>
    <w:rsid w:val="00436F7E"/>
    <w:rsid w:val="00454015"/>
    <w:rsid w:val="004562C6"/>
    <w:rsid w:val="004B3821"/>
    <w:rsid w:val="004F7240"/>
    <w:rsid w:val="00513CE1"/>
    <w:rsid w:val="0053674F"/>
    <w:rsid w:val="005D79B9"/>
    <w:rsid w:val="005E534B"/>
    <w:rsid w:val="005E5839"/>
    <w:rsid w:val="005F178C"/>
    <w:rsid w:val="00606CBF"/>
    <w:rsid w:val="00627C12"/>
    <w:rsid w:val="00682DC3"/>
    <w:rsid w:val="006930F2"/>
    <w:rsid w:val="00694037"/>
    <w:rsid w:val="006A226D"/>
    <w:rsid w:val="006C11F4"/>
    <w:rsid w:val="00700F83"/>
    <w:rsid w:val="00742ABA"/>
    <w:rsid w:val="007461FB"/>
    <w:rsid w:val="007B19C5"/>
    <w:rsid w:val="007B43E1"/>
    <w:rsid w:val="007C4FC9"/>
    <w:rsid w:val="007C7E18"/>
    <w:rsid w:val="007D7629"/>
    <w:rsid w:val="007D77F2"/>
    <w:rsid w:val="007F567B"/>
    <w:rsid w:val="00802F08"/>
    <w:rsid w:val="00810C4B"/>
    <w:rsid w:val="00823D24"/>
    <w:rsid w:val="00853E63"/>
    <w:rsid w:val="00884D14"/>
    <w:rsid w:val="00885838"/>
    <w:rsid w:val="0090517B"/>
    <w:rsid w:val="00945111"/>
    <w:rsid w:val="009B5E8E"/>
    <w:rsid w:val="009B79DB"/>
    <w:rsid w:val="009C7463"/>
    <w:rsid w:val="009D0DE6"/>
    <w:rsid w:val="009F27C6"/>
    <w:rsid w:val="00A054D8"/>
    <w:rsid w:val="00A268B9"/>
    <w:rsid w:val="00A30C20"/>
    <w:rsid w:val="00A42490"/>
    <w:rsid w:val="00A77627"/>
    <w:rsid w:val="00A802B9"/>
    <w:rsid w:val="00A86EB0"/>
    <w:rsid w:val="00AB3C93"/>
    <w:rsid w:val="00AC08D1"/>
    <w:rsid w:val="00B320AF"/>
    <w:rsid w:val="00B400F5"/>
    <w:rsid w:val="00B623A4"/>
    <w:rsid w:val="00BB5859"/>
    <w:rsid w:val="00BC50D6"/>
    <w:rsid w:val="00C133A9"/>
    <w:rsid w:val="00C32D0A"/>
    <w:rsid w:val="00C44B8C"/>
    <w:rsid w:val="00C5313B"/>
    <w:rsid w:val="00C73D57"/>
    <w:rsid w:val="00CD2B60"/>
    <w:rsid w:val="00CF0FAD"/>
    <w:rsid w:val="00D170B4"/>
    <w:rsid w:val="00D62B26"/>
    <w:rsid w:val="00D74AFD"/>
    <w:rsid w:val="00DB2CD1"/>
    <w:rsid w:val="00DD0E00"/>
    <w:rsid w:val="00DE5D8D"/>
    <w:rsid w:val="00E26B85"/>
    <w:rsid w:val="00E44057"/>
    <w:rsid w:val="00E50F71"/>
    <w:rsid w:val="00EB4383"/>
    <w:rsid w:val="00ED3296"/>
    <w:rsid w:val="00EF5C54"/>
    <w:rsid w:val="00EF6151"/>
    <w:rsid w:val="00F05F59"/>
    <w:rsid w:val="00F51757"/>
    <w:rsid w:val="00F756F8"/>
    <w:rsid w:val="00F813C0"/>
    <w:rsid w:val="00FD2CA3"/>
    <w:rsid w:val="00FE6793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87E79-D096-4542-9754-1BDA0C6D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61234-C875-4882-9C61-71545536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Brajko</dc:creator>
  <cp:keywords/>
  <dc:description/>
  <cp:lastModifiedBy>Jelena Miovčić</cp:lastModifiedBy>
  <cp:revision>16</cp:revision>
  <cp:lastPrinted>2023-08-04T07:08:00Z</cp:lastPrinted>
  <dcterms:created xsi:type="dcterms:W3CDTF">2023-08-07T08:36:00Z</dcterms:created>
  <dcterms:modified xsi:type="dcterms:W3CDTF">2023-08-09T07:12:00Z</dcterms:modified>
</cp:coreProperties>
</file>